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598" w:rsidRPr="00BE285C" w:rsidRDefault="00056598" w:rsidP="00056598">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专题突破练十七</w:t>
      </w:r>
      <w:r w:rsidRPr="00BE285C">
        <w:rPr>
          <w:rFonts w:ascii="Times New Roman" w:eastAsia="宋体" w:hAnsi="宋体"/>
          <w:sz w:val="36"/>
        </w:rPr>
        <w:t xml:space="preserve">　</w:t>
      </w:r>
      <w:r w:rsidRPr="00BE285C">
        <w:rPr>
          <w:rFonts w:ascii="Arial" w:eastAsia="黑体" w:hAnsi="黑体"/>
          <w:b/>
          <w:sz w:val="36"/>
        </w:rPr>
        <w:t>现代科技的发展与当今世界发展的趋势</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下面是</w:t>
      </w:r>
      <w:r w:rsidRPr="00BE285C">
        <w:rPr>
          <w:rFonts w:ascii="Times New Roman" w:eastAsia="宋体" w:hAnsi="宋体"/>
        </w:rPr>
        <w:t>1950</w:t>
      </w:r>
      <w:r w:rsidRPr="00BE285C">
        <w:rPr>
          <w:rFonts w:ascii="Times New Roman" w:eastAsia="宋体" w:hAnsi="Times New Roman" w:cs="Times New Roman"/>
        </w:rPr>
        <w:t>—</w:t>
      </w:r>
      <w:r w:rsidRPr="00BE285C">
        <w:rPr>
          <w:rFonts w:ascii="Times New Roman" w:eastAsia="宋体" w:hAnsi="宋体"/>
        </w:rPr>
        <w:t>1989</w:t>
      </w:r>
      <w:r w:rsidRPr="00BE285C">
        <w:rPr>
          <w:rFonts w:ascii="Times New Roman" w:eastAsia="宋体" w:hAnsi="宋体"/>
        </w:rPr>
        <w:t>年美国国内生产总值变化曲线图。促进图中</w:t>
      </w:r>
      <w:r w:rsidRPr="00BE285C">
        <w:rPr>
          <w:rFonts w:ascii="宋体" w:eastAsia="宋体" w:hAnsi="宋体" w:cs="宋体" w:hint="eastAsia"/>
        </w:rPr>
        <w:t>①</w:t>
      </w:r>
      <w:r w:rsidRPr="00BE285C">
        <w:rPr>
          <w:rFonts w:ascii="Times New Roman" w:eastAsia="宋体" w:hAnsi="宋体"/>
        </w:rPr>
        <w:t>时段经济发展的主要因素是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819520" cy="1015560"/>
            <wp:effectExtent l="0" t="0" r="0" b="0"/>
            <wp:docPr id="77" name="NLZRX01.eps" descr="id:2147491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2819520" cy="1015560"/>
                    </a:xfrm>
                    <a:prstGeom prst="rect">
                      <a:avLst/>
                    </a:prstGeom>
                  </pic:spPr>
                </pic:pic>
              </a:graphicData>
            </a:graphic>
          </wp:inline>
        </w:drawing>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科学技术的推动</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与苏联冷战的升级</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减少国家对经济的干预</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北美自由贸易区的成立</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当代西方工人阶级的成分趋</w:t>
      </w:r>
      <w:bookmarkStart w:id="0" w:name="_GoBack"/>
      <w:bookmarkEnd w:id="0"/>
      <w:r w:rsidRPr="00BE285C">
        <w:rPr>
          <w:rFonts w:ascii="Times New Roman" w:eastAsia="宋体" w:hAnsi="宋体"/>
        </w:rPr>
        <w:t>向多元化、复杂化</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蓝领</w:t>
      </w:r>
      <w:r w:rsidRPr="00BE285C">
        <w:rPr>
          <w:rFonts w:ascii="Times New Roman" w:eastAsia="宋体" w:hAnsi="Times New Roman" w:cs="Times New Roman"/>
        </w:rPr>
        <w:t>”</w:t>
      </w:r>
      <w:r w:rsidRPr="00BE285C">
        <w:rPr>
          <w:rFonts w:ascii="Times New Roman" w:eastAsia="宋体" w:hAnsi="宋体"/>
        </w:rPr>
        <w:t>工人进一步减少</w:t>
      </w:r>
      <w:r w:rsidRPr="00BE285C">
        <w:rPr>
          <w:rFonts w:ascii="Times New Roman" w:eastAsia="宋体" w:hAnsi="宋体"/>
        </w:rPr>
        <w:t>,</w:t>
      </w:r>
      <w:r w:rsidRPr="00BE285C">
        <w:rPr>
          <w:rFonts w:ascii="Times New Roman" w:eastAsia="宋体" w:hAnsi="宋体"/>
        </w:rPr>
        <w:t>出现了</w:t>
      </w:r>
      <w:r w:rsidRPr="00BE285C">
        <w:rPr>
          <w:rFonts w:ascii="Times New Roman" w:eastAsia="宋体" w:hAnsi="Times New Roman" w:cs="Times New Roman"/>
        </w:rPr>
        <w:t>“</w:t>
      </w:r>
      <w:r w:rsidRPr="00BE285C">
        <w:rPr>
          <w:rFonts w:ascii="Times New Roman" w:eastAsia="宋体" w:hAnsi="宋体"/>
        </w:rPr>
        <w:t>白领</w:t>
      </w:r>
      <w:r w:rsidRPr="00BE285C">
        <w:rPr>
          <w:rFonts w:ascii="Times New Roman" w:eastAsia="宋体" w:hAnsi="Times New Roman" w:cs="Times New Roman"/>
        </w:rPr>
        <w:t>”“</w:t>
      </w:r>
      <w:r w:rsidRPr="00BE285C">
        <w:rPr>
          <w:rFonts w:ascii="Times New Roman" w:eastAsia="宋体" w:hAnsi="宋体"/>
        </w:rPr>
        <w:t>灰领</w:t>
      </w:r>
      <w:r w:rsidRPr="00BE285C">
        <w:rPr>
          <w:rFonts w:ascii="Times New Roman" w:eastAsia="宋体" w:hAnsi="Times New Roman" w:cs="Times New Roman"/>
        </w:rPr>
        <w:t>”“</w:t>
      </w:r>
      <w:r w:rsidRPr="00BE285C">
        <w:rPr>
          <w:rFonts w:ascii="Times New Roman" w:eastAsia="宋体" w:hAnsi="宋体"/>
        </w:rPr>
        <w:t>金领</w:t>
      </w:r>
      <w:r w:rsidRPr="00BE285C">
        <w:rPr>
          <w:rFonts w:ascii="Times New Roman" w:eastAsia="宋体" w:hAnsi="Times New Roman" w:cs="Times New Roman"/>
        </w:rPr>
        <w:t>”“</w:t>
      </w:r>
      <w:r w:rsidRPr="00BE285C">
        <w:rPr>
          <w:rFonts w:ascii="Times New Roman" w:eastAsia="宋体" w:hAnsi="宋体"/>
        </w:rPr>
        <w:t>粉领</w:t>
      </w:r>
      <w:r w:rsidRPr="00BE285C">
        <w:rPr>
          <w:rFonts w:ascii="Times New Roman" w:eastAsia="宋体" w:hAnsi="Times New Roman" w:cs="Times New Roman"/>
        </w:rPr>
        <w:t>”</w:t>
      </w:r>
      <w:r w:rsidRPr="00BE285C">
        <w:rPr>
          <w:rFonts w:ascii="Times New Roman" w:eastAsia="宋体" w:hAnsi="宋体"/>
        </w:rPr>
        <w:t>等称谓</w:t>
      </w:r>
      <w:r w:rsidRPr="00BE285C">
        <w:rPr>
          <w:rFonts w:ascii="Times New Roman" w:eastAsia="宋体" w:hAnsi="宋体"/>
        </w:rPr>
        <w:t>,</w:t>
      </w:r>
      <w:r w:rsidRPr="00BE285C">
        <w:rPr>
          <w:rFonts w:ascii="Times New Roman" w:eastAsia="宋体" w:hAnsi="宋体"/>
        </w:rPr>
        <w:t>代表工人阶级的不同分层。这一变化说明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国家干预导致阶层成分多元化</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西方社会发生了根本变化</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科学技术的新发展影响社会结构的调整</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社会流动呈现出增强趋势</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山东莱州模拟</w:t>
      </w:r>
      <w:r w:rsidRPr="00BE285C">
        <w:rPr>
          <w:rFonts w:ascii="Times New Roman" w:eastAsia="宋体" w:hAnsi="宋体"/>
        </w:rPr>
        <w:t>)</w:t>
      </w:r>
      <w:r w:rsidRPr="00BE285C">
        <w:rPr>
          <w:rFonts w:ascii="Times New Roman" w:eastAsia="宋体" w:hAnsi="宋体"/>
        </w:rPr>
        <w:t>新冠肺炎疫情中</w:t>
      </w:r>
      <w:r w:rsidRPr="00BE285C">
        <w:rPr>
          <w:rFonts w:ascii="Times New Roman" w:eastAsia="宋体" w:hAnsi="宋体"/>
        </w:rPr>
        <w:t>,</w:t>
      </w:r>
      <w:r w:rsidRPr="00BE285C">
        <w:rPr>
          <w:rFonts w:ascii="Times New Roman" w:eastAsia="宋体" w:hAnsi="宋体"/>
        </w:rPr>
        <w:t>人工智能技术和产品虽然尚处于初期探索应用阶段</w:t>
      </w:r>
      <w:r w:rsidRPr="00BE285C">
        <w:rPr>
          <w:rFonts w:ascii="Times New Roman" w:eastAsia="宋体" w:hAnsi="宋体"/>
        </w:rPr>
        <w:t>,</w:t>
      </w:r>
      <w:r w:rsidRPr="00BE285C">
        <w:rPr>
          <w:rFonts w:ascii="Times New Roman" w:eastAsia="宋体" w:hAnsi="宋体"/>
        </w:rPr>
        <w:t>但它们在疫情分析、图像识别、体温监测、病毒检测、辅助诊疗等诸多方面发挥了巨大作用。这说明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信息技术改变了社会发展趋势</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人工智能提高了公共服务水平</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科技水平决定了国家主权安全</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科技推动医疗机构职能的转变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90</w:t>
      </w:r>
      <w:r w:rsidRPr="00BE285C">
        <w:rPr>
          <w:rFonts w:ascii="Times New Roman" w:eastAsia="宋体" w:hAnsi="宋体"/>
        </w:rPr>
        <w:t>年代后</w:t>
      </w:r>
      <w:r w:rsidRPr="00BE285C">
        <w:rPr>
          <w:rFonts w:ascii="Times New Roman" w:eastAsia="宋体" w:hAnsi="宋体"/>
        </w:rPr>
        <w:t>,</w:t>
      </w:r>
      <w:r w:rsidRPr="00BE285C">
        <w:rPr>
          <w:rFonts w:ascii="Times New Roman" w:eastAsia="宋体" w:hAnsi="宋体"/>
        </w:rPr>
        <w:t>欧美地区专业技术人员、经理阶层、学校教师等‘新中产阶级’日益增多</w:t>
      </w:r>
      <w:r w:rsidRPr="00BE285C">
        <w:rPr>
          <w:rFonts w:ascii="Times New Roman" w:eastAsia="宋体" w:hAnsi="宋体"/>
        </w:rPr>
        <w:t>,</w:t>
      </w:r>
      <w:r w:rsidRPr="00BE285C">
        <w:rPr>
          <w:rFonts w:ascii="Times New Roman" w:eastAsia="宋体" w:hAnsi="宋体"/>
        </w:rPr>
        <w:t>逐渐取代小企业主、小农场主等‘老中产阶级’而居主导地位</w:t>
      </w:r>
      <w:r w:rsidRPr="00BE285C">
        <w:rPr>
          <w:rFonts w:ascii="Times New Roman" w:eastAsia="宋体" w:hAnsi="宋体"/>
        </w:rPr>
        <w:t>,</w:t>
      </w:r>
      <w:r w:rsidRPr="00BE285C">
        <w:rPr>
          <w:rFonts w:ascii="Times New Roman" w:eastAsia="宋体" w:hAnsi="宋体"/>
        </w:rPr>
        <w:t>这与制造业转向服务业密切相关。</w:t>
      </w:r>
      <w:r w:rsidRPr="00BE285C">
        <w:rPr>
          <w:rFonts w:ascii="Times New Roman" w:eastAsia="宋体" w:hAnsi="Times New Roman" w:cs="Times New Roman"/>
        </w:rPr>
        <w:t>”</w:t>
      </w:r>
      <w:r w:rsidRPr="00BE285C">
        <w:rPr>
          <w:rFonts w:ascii="Times New Roman" w:eastAsia="宋体" w:hAnsi="宋体"/>
        </w:rPr>
        <w:t>这说明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第二次工业革命兴起　　　</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农业产业比例上升</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产业结构出现新变化</w:t>
      </w:r>
      <w:r w:rsidRPr="00BE285C">
        <w:rPr>
          <w:rFonts w:ascii="Times New Roman" w:eastAsia="宋体" w:hAnsi="宋体"/>
        </w:rPr>
        <w:tab/>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工业产业比例上升</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山东日照三模</w:t>
      </w:r>
      <w:r w:rsidRPr="00BE285C">
        <w:rPr>
          <w:rFonts w:ascii="Times New Roman" w:eastAsia="宋体" w:hAnsi="宋体"/>
        </w:rPr>
        <w:t>)</w:t>
      </w:r>
      <w:r w:rsidRPr="00BE285C">
        <w:rPr>
          <w:rFonts w:ascii="Times New Roman" w:eastAsia="宋体" w:hAnsi="宋体"/>
        </w:rPr>
        <w:t>下图为某高校世界史教材中部分内容的子目。该部分的标题最有可能是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lastRenderedPageBreak/>
        <w:drawing>
          <wp:inline distT="0" distB="0" distL="0" distR="0">
            <wp:extent cx="1460160" cy="977400"/>
            <wp:effectExtent l="0" t="0" r="0" b="0"/>
            <wp:docPr id="78" name="NLZRX02.eps" descr="id:2147491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a:stretch>
                      <a:fillRect/>
                    </a:stretch>
                  </pic:blipFill>
                  <pic:spPr>
                    <a:xfrm>
                      <a:off x="0" y="0"/>
                      <a:ext cx="1460160" cy="977400"/>
                    </a:xfrm>
                    <a:prstGeom prst="rect">
                      <a:avLst/>
                    </a:prstGeom>
                  </pic:spPr>
                </pic:pic>
              </a:graphicData>
            </a:graphic>
          </wp:inline>
        </w:drawing>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两次世界大战之间的国际关系</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东西方关系的缓和与冷战局面的形成</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两极格局的瓦解对世界的影响</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旧国际格局的动摇和美苏争霸的演变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辽宁沈阳二模</w:t>
      </w:r>
      <w:r w:rsidRPr="00BE285C">
        <w:rPr>
          <w:rFonts w:ascii="Times New Roman" w:eastAsia="宋体" w:hAnsi="宋体"/>
        </w:rPr>
        <w:t>)</w:t>
      </w:r>
      <w:r w:rsidRPr="00BE285C">
        <w:rPr>
          <w:rFonts w:ascii="Times New Roman" w:eastAsia="宋体" w:hAnsi="宋体"/>
        </w:rPr>
        <w:t>下图是关于国际货币基金组织的漫画。这幅漫画主要反映了该组织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536840" cy="1117800"/>
            <wp:effectExtent l="0" t="0" r="0" b="0"/>
            <wp:docPr id="79" name="NLZRX03.eps" descr="id:2147491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536840" cy="1117800"/>
                    </a:xfrm>
                    <a:prstGeom prst="rect">
                      <a:avLst/>
                    </a:prstGeom>
                  </pic:spPr>
                </pic:pic>
              </a:graphicData>
            </a:graphic>
          </wp:inline>
        </w:drawing>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调节国际收支平衡能力的不足</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主要服务于欧美资本主义国家</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严格把控资金发放的审批流程</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通过长期贷款促进会员国发展</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山东日照期末</w:t>
      </w:r>
      <w:r w:rsidRPr="00BE285C">
        <w:rPr>
          <w:rFonts w:ascii="Times New Roman" w:eastAsia="宋体" w:hAnsi="宋体"/>
        </w:rPr>
        <w:t>)2015</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中国倡议设立的亚洲基础设施投资银行正式成立</w:t>
      </w:r>
      <w:r w:rsidRPr="00BE285C">
        <w:rPr>
          <w:rFonts w:ascii="Times New Roman" w:eastAsia="宋体" w:hAnsi="宋体"/>
        </w:rPr>
        <w:t>,</w:t>
      </w:r>
      <w:r w:rsidRPr="00BE285C">
        <w:rPr>
          <w:rFonts w:ascii="Times New Roman" w:eastAsia="宋体" w:hAnsi="宋体"/>
        </w:rPr>
        <w:t>到</w:t>
      </w:r>
      <w:r w:rsidRPr="00BE285C">
        <w:rPr>
          <w:rFonts w:ascii="Times New Roman" w:eastAsia="宋体" w:hAnsi="宋体"/>
        </w:rPr>
        <w:t>2019</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亚投行已有</w:t>
      </w:r>
      <w:r w:rsidRPr="00BE285C">
        <w:rPr>
          <w:rFonts w:ascii="Times New Roman" w:eastAsia="宋体" w:hAnsi="宋体"/>
        </w:rPr>
        <w:t>100</w:t>
      </w:r>
      <w:r w:rsidRPr="00BE285C">
        <w:rPr>
          <w:rFonts w:ascii="Times New Roman" w:eastAsia="宋体" w:hAnsi="宋体"/>
        </w:rPr>
        <w:t>个成员。这表明中国政府旨在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打破国际经济政治旧秩序</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构建中国主导的国家经济新体系</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帮助发展中国家发展经济</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推动世界合作共赢与可持续发展</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进入</w:t>
      </w:r>
      <w:r w:rsidRPr="00BE285C">
        <w:rPr>
          <w:rFonts w:ascii="Times New Roman" w:eastAsia="宋体" w:hAnsi="宋体"/>
        </w:rPr>
        <w:t>21</w:t>
      </w:r>
      <w:r w:rsidRPr="00BE285C">
        <w:rPr>
          <w:rFonts w:ascii="Times New Roman" w:eastAsia="宋体" w:hAnsi="宋体"/>
        </w:rPr>
        <w:t>世纪后</w:t>
      </w:r>
      <w:r w:rsidRPr="00BE285C">
        <w:rPr>
          <w:rFonts w:ascii="Times New Roman" w:eastAsia="宋体" w:hAnsi="宋体"/>
        </w:rPr>
        <w:t>,</w:t>
      </w:r>
      <w:r w:rsidRPr="00BE285C">
        <w:rPr>
          <w:rFonts w:ascii="Times New Roman" w:eastAsia="宋体" w:hAnsi="宋体"/>
        </w:rPr>
        <w:t>世界多极化的发展趋势日益明显</w:t>
      </w:r>
      <w:r w:rsidRPr="00BE285C">
        <w:rPr>
          <w:rFonts w:ascii="Times New Roman" w:eastAsia="宋体" w:hAnsi="宋体"/>
        </w:rPr>
        <w:t>,</w:t>
      </w:r>
      <w:r w:rsidRPr="00BE285C">
        <w:rPr>
          <w:rFonts w:ascii="Times New Roman" w:eastAsia="宋体" w:hAnsi="宋体"/>
        </w:rPr>
        <w:t>这主要是因为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主要霸权国家的衰落　</w:t>
      </w:r>
      <w:r w:rsidRPr="00BE285C">
        <w:rPr>
          <w:rFonts w:ascii="Times New Roman" w:eastAsia="宋体" w:hAnsi="宋体"/>
        </w:rPr>
        <w:t xml:space="preserve"> B</w:t>
      </w:r>
      <w:r w:rsidRPr="00BE285C">
        <w:rPr>
          <w:rFonts w:ascii="Times New Roman" w:eastAsia="宋体" w:hAnsi="Times New Roman" w:cs="Times New Roman"/>
        </w:rPr>
        <w:t>.</w:t>
      </w:r>
      <w:r w:rsidRPr="00BE285C">
        <w:rPr>
          <w:rFonts w:ascii="Times New Roman" w:eastAsia="宋体" w:hAnsi="宋体"/>
        </w:rPr>
        <w:t>多个力量中心的崛起</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联合国地位日益提高</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区域一体化趋势加强</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陕西宝鸡二模</w:t>
      </w:r>
      <w:r w:rsidRPr="00BE285C">
        <w:rPr>
          <w:rFonts w:ascii="Times New Roman" w:eastAsia="宋体" w:hAnsi="宋体"/>
        </w:rPr>
        <w:t>)</w:t>
      </w:r>
      <w:r w:rsidRPr="00BE285C">
        <w:rPr>
          <w:rFonts w:ascii="Times New Roman" w:eastAsia="宋体" w:hAnsi="宋体"/>
        </w:rPr>
        <w:t>下面是西方主要工业国工业制成品贸易占比统计表。据此可知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pPr>
    </w:p>
    <w:tbl>
      <w:tblPr>
        <w:tblW w:w="21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76"/>
        <w:gridCol w:w="954"/>
        <w:gridCol w:w="954"/>
        <w:gridCol w:w="976"/>
      </w:tblGrid>
      <w:tr w:rsidR="00056598" w:rsidRPr="00BE285C" w:rsidTr="0035213F">
        <w:trPr>
          <w:jc w:val="center"/>
        </w:trPr>
        <w:tc>
          <w:tcPr>
            <w:tcW w:w="0" w:type="auto"/>
            <w:gridSpan w:val="2"/>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Arial" w:eastAsia="黑体" w:hAnsi="黑体"/>
                <w:sz w:val="18"/>
              </w:rPr>
              <w:t>出口</w:t>
            </w:r>
            <w:r w:rsidRPr="00BE285C">
              <w:rPr>
                <w:rFonts w:ascii="Times New Roman" w:eastAsia="宋体" w:hAnsi="宋体"/>
                <w:sz w:val="18"/>
              </w:rPr>
              <w:t>(</w:t>
            </w:r>
            <w:r w:rsidRPr="00BE285C">
              <w:rPr>
                <w:rFonts w:ascii="Arial" w:eastAsia="黑体" w:hAnsi="黑体"/>
                <w:sz w:val="18"/>
              </w:rPr>
              <w:t>占全球出口的百分比</w:t>
            </w:r>
            <w:r w:rsidRPr="00BE285C">
              <w:rPr>
                <w:rFonts w:ascii="Times New Roman" w:eastAsia="宋体" w:hAnsi="宋体"/>
                <w:sz w:val="18"/>
              </w:rPr>
              <w:t>)</w:t>
            </w:r>
          </w:p>
        </w:tc>
        <w:tc>
          <w:tcPr>
            <w:tcW w:w="0" w:type="auto"/>
            <w:gridSpan w:val="2"/>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Arial" w:eastAsia="黑体" w:hAnsi="黑体"/>
                <w:sz w:val="18"/>
              </w:rPr>
              <w:t>进口</w:t>
            </w:r>
            <w:r w:rsidRPr="00BE285C">
              <w:rPr>
                <w:rFonts w:ascii="Times New Roman" w:eastAsia="宋体" w:hAnsi="宋体"/>
                <w:sz w:val="18"/>
              </w:rPr>
              <w:t>(</w:t>
            </w:r>
            <w:r w:rsidRPr="00BE285C">
              <w:rPr>
                <w:rFonts w:ascii="Arial" w:eastAsia="黑体" w:hAnsi="黑体"/>
                <w:sz w:val="18"/>
              </w:rPr>
              <w:t>占全球进口的百分比</w:t>
            </w:r>
            <w:r w:rsidRPr="00BE285C">
              <w:rPr>
                <w:rFonts w:ascii="Times New Roman" w:eastAsia="宋体" w:hAnsi="宋体"/>
                <w:sz w:val="18"/>
              </w:rPr>
              <w:t>)</w:t>
            </w:r>
          </w:p>
        </w:tc>
      </w:tr>
      <w:tr w:rsidR="00056598" w:rsidRPr="00BE285C" w:rsidTr="0035213F">
        <w:trPr>
          <w:jc w:val="center"/>
        </w:trPr>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1963</w:t>
            </w:r>
            <w:r w:rsidRPr="00BE285C">
              <w:rPr>
                <w:rFonts w:ascii="Times New Roman" w:eastAsia="宋体" w:hAnsi="宋体"/>
                <w:sz w:val="18"/>
              </w:rPr>
              <w:t>年</w:t>
            </w:r>
          </w:p>
        </w:tc>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1995</w:t>
            </w:r>
            <w:r w:rsidRPr="00BE285C">
              <w:rPr>
                <w:rFonts w:ascii="Times New Roman" w:eastAsia="宋体" w:hAnsi="宋体"/>
                <w:sz w:val="18"/>
              </w:rPr>
              <w:t>年</w:t>
            </w:r>
          </w:p>
        </w:tc>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1963</w:t>
            </w:r>
            <w:r w:rsidRPr="00BE285C">
              <w:rPr>
                <w:rFonts w:ascii="Times New Roman" w:eastAsia="宋体" w:hAnsi="宋体"/>
                <w:sz w:val="18"/>
              </w:rPr>
              <w:t>年</w:t>
            </w:r>
          </w:p>
        </w:tc>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1995</w:t>
            </w:r>
            <w:r w:rsidRPr="00BE285C">
              <w:rPr>
                <w:rFonts w:ascii="Times New Roman" w:eastAsia="宋体" w:hAnsi="宋体"/>
                <w:sz w:val="18"/>
              </w:rPr>
              <w:t>年</w:t>
            </w:r>
          </w:p>
        </w:tc>
      </w:tr>
      <w:tr w:rsidR="00056598" w:rsidRPr="00BE285C" w:rsidTr="0035213F">
        <w:trPr>
          <w:jc w:val="center"/>
        </w:trPr>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64</w:t>
            </w:r>
            <w:r w:rsidRPr="00BE285C">
              <w:rPr>
                <w:rFonts w:ascii="Times New Roman" w:eastAsia="宋体" w:hAnsi="Times New Roman" w:cs="Times New Roman"/>
                <w:sz w:val="18"/>
              </w:rPr>
              <w:t>.</w:t>
            </w:r>
            <w:r w:rsidRPr="00BE285C">
              <w:rPr>
                <w:rFonts w:ascii="Times New Roman" w:eastAsia="宋体" w:hAnsi="宋体"/>
                <w:sz w:val="18"/>
              </w:rPr>
              <w:t>8%</w:t>
            </w:r>
          </w:p>
        </w:tc>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56</w:t>
            </w:r>
            <w:r w:rsidRPr="00BE285C">
              <w:rPr>
                <w:rFonts w:ascii="Times New Roman" w:eastAsia="宋体" w:hAnsi="Times New Roman" w:cs="Times New Roman"/>
                <w:sz w:val="18"/>
              </w:rPr>
              <w:t>.</w:t>
            </w:r>
            <w:r w:rsidRPr="00BE285C">
              <w:rPr>
                <w:rFonts w:ascii="Times New Roman" w:eastAsia="宋体" w:hAnsi="宋体"/>
                <w:sz w:val="18"/>
              </w:rPr>
              <w:t>6%</w:t>
            </w:r>
          </w:p>
        </w:tc>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35</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056598" w:rsidRPr="00BE285C" w:rsidRDefault="00056598" w:rsidP="0035213F">
            <w:pPr>
              <w:tabs>
                <w:tab w:val="left" w:pos="1871"/>
                <w:tab w:val="left" w:pos="3407"/>
                <w:tab w:val="left" w:pos="4949"/>
                <w:tab w:val="left" w:pos="6599"/>
              </w:tabs>
              <w:rPr>
                <w:sz w:val="18"/>
              </w:rPr>
            </w:pPr>
            <w:r w:rsidRPr="00BE285C">
              <w:rPr>
                <w:rFonts w:ascii="Times New Roman" w:eastAsia="宋体" w:hAnsi="宋体"/>
                <w:sz w:val="18"/>
              </w:rPr>
              <w:t>47</w:t>
            </w:r>
            <w:r w:rsidRPr="00BE285C">
              <w:rPr>
                <w:rFonts w:ascii="Times New Roman" w:eastAsia="宋体" w:hAnsi="Times New Roman" w:cs="Times New Roman"/>
                <w:sz w:val="18"/>
              </w:rPr>
              <w:t>.</w:t>
            </w:r>
            <w:r w:rsidRPr="00BE285C">
              <w:rPr>
                <w:rFonts w:ascii="Times New Roman" w:eastAsia="宋体" w:hAnsi="宋体"/>
                <w:sz w:val="18"/>
              </w:rPr>
              <w:t>4%</w:t>
            </w:r>
          </w:p>
        </w:tc>
      </w:tr>
    </w:tbl>
    <w:p w:rsidR="00056598" w:rsidRPr="00BE285C" w:rsidRDefault="00056598" w:rsidP="00056598">
      <w:pPr>
        <w:tabs>
          <w:tab w:val="left" w:pos="1871"/>
          <w:tab w:val="left" w:pos="3407"/>
          <w:tab w:val="left" w:pos="4949"/>
          <w:tab w:val="left" w:pos="6599"/>
        </w:tabs>
        <w:jc w:val="center"/>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经济全球化发展迅猛</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发达国家实行贸易保护</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经济全球化得到推动与发展</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D</w:t>
      </w:r>
      <w:r w:rsidRPr="00BE285C">
        <w:rPr>
          <w:rFonts w:ascii="Times New Roman" w:eastAsia="宋体" w:hAnsi="Times New Roman" w:cs="Times New Roman"/>
        </w:rPr>
        <w:t>.</w:t>
      </w:r>
      <w:r w:rsidRPr="00BE285C">
        <w:rPr>
          <w:rFonts w:ascii="Times New Roman" w:eastAsia="宋体" w:hAnsi="宋体"/>
        </w:rPr>
        <w:t>经济危机迟滞经济复苏</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云南玉溪质检</w:t>
      </w:r>
      <w:r w:rsidRPr="00BE285C">
        <w:rPr>
          <w:rFonts w:ascii="Times New Roman" w:eastAsia="宋体" w:hAnsi="宋体"/>
        </w:rPr>
        <w:t>)</w:t>
      </w:r>
      <w:r w:rsidRPr="00BE285C">
        <w:rPr>
          <w:rFonts w:ascii="Times New Roman" w:eastAsia="宋体" w:hAnsi="宋体"/>
        </w:rPr>
        <w:t>第二次世界大战后</w:t>
      </w:r>
      <w:r w:rsidRPr="00BE285C">
        <w:rPr>
          <w:rFonts w:ascii="Times New Roman" w:eastAsia="宋体" w:hAnsi="宋体"/>
        </w:rPr>
        <w:t>,</w:t>
      </w:r>
      <w:r w:rsidRPr="00BE285C">
        <w:rPr>
          <w:rFonts w:ascii="Times New Roman" w:eastAsia="宋体" w:hAnsi="宋体"/>
        </w:rPr>
        <w:t>改善全球治理成为时代的主题之一。但近年来英国脱欧、美国</w:t>
      </w:r>
      <w:r w:rsidRPr="00BE285C">
        <w:rPr>
          <w:rFonts w:ascii="Times New Roman" w:eastAsia="宋体" w:hAnsi="Times New Roman" w:cs="Times New Roman"/>
        </w:rPr>
        <w:t>“</w:t>
      </w:r>
      <w:r w:rsidRPr="00BE285C">
        <w:rPr>
          <w:rFonts w:ascii="Times New Roman" w:eastAsia="宋体" w:hAnsi="宋体"/>
        </w:rPr>
        <w:t>退群</w:t>
      </w:r>
      <w:r w:rsidRPr="00BE285C">
        <w:rPr>
          <w:rFonts w:ascii="Times New Roman" w:eastAsia="宋体" w:hAnsi="Times New Roman" w:cs="Times New Roman"/>
        </w:rPr>
        <w:t>”</w:t>
      </w:r>
      <w:r w:rsidRPr="00BE285C">
        <w:rPr>
          <w:rFonts w:ascii="Times New Roman" w:eastAsia="宋体" w:hAnsi="宋体"/>
        </w:rPr>
        <w:t>等逆全球化现象</w:t>
      </w:r>
      <w:r w:rsidRPr="00BE285C">
        <w:rPr>
          <w:rFonts w:ascii="Times New Roman" w:eastAsia="宋体" w:hAnsi="宋体"/>
        </w:rPr>
        <w:t>,</w:t>
      </w:r>
      <w:r w:rsidRPr="00BE285C">
        <w:rPr>
          <w:rFonts w:ascii="Times New Roman" w:eastAsia="宋体" w:hAnsi="宋体"/>
        </w:rPr>
        <w:t>已引发国际社会的高度警觉。与此相反</w:t>
      </w:r>
      <w:r w:rsidRPr="00BE285C">
        <w:rPr>
          <w:rFonts w:ascii="Times New Roman" w:eastAsia="宋体" w:hAnsi="宋体"/>
        </w:rPr>
        <w:t>,</w:t>
      </w:r>
      <w:r w:rsidRPr="00BE285C">
        <w:rPr>
          <w:rFonts w:ascii="Times New Roman" w:eastAsia="宋体" w:hAnsi="宋体"/>
        </w:rPr>
        <w:t>中国则鲜明提出构建人类命运共同体的全球治理的中国方案</w:t>
      </w:r>
      <w:r w:rsidRPr="00BE285C">
        <w:rPr>
          <w:rFonts w:ascii="Times New Roman" w:eastAsia="宋体" w:hAnsi="宋体"/>
        </w:rPr>
        <w:t>,</w:t>
      </w:r>
      <w:r w:rsidRPr="00BE285C">
        <w:rPr>
          <w:rFonts w:ascii="Times New Roman" w:eastAsia="宋体" w:hAnsi="宋体"/>
        </w:rPr>
        <w:t>在国际舞台上展现了大国担当。材料反映了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欧美国家反对经济全球化</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中国领导全球化发展</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国际新秩序建立的必要性</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贸易保护主义的削弱</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黑龙江佳木斯三模</w:t>
      </w:r>
      <w:r w:rsidRPr="00BE285C">
        <w:rPr>
          <w:rFonts w:ascii="Times New Roman" w:eastAsia="宋体" w:hAnsi="宋体"/>
        </w:rPr>
        <w:t>)</w:t>
      </w:r>
      <w:r w:rsidRPr="00BE285C">
        <w:rPr>
          <w:rFonts w:ascii="Times New Roman" w:eastAsia="宋体" w:hAnsi="宋体"/>
        </w:rPr>
        <w:t>下图反映了</w:t>
      </w:r>
      <w:r w:rsidRPr="00BE285C">
        <w:rPr>
          <w:rFonts w:ascii="Times New Roman" w:eastAsia="宋体" w:hAnsi="宋体"/>
        </w:rPr>
        <w:t>2001</w:t>
      </w:r>
      <w:r w:rsidRPr="00BE285C">
        <w:rPr>
          <w:rFonts w:ascii="Times New Roman" w:eastAsia="宋体" w:hAnsi="宋体"/>
        </w:rPr>
        <w:t>年和</w:t>
      </w:r>
      <w:r w:rsidRPr="00BE285C">
        <w:rPr>
          <w:rFonts w:ascii="Times New Roman" w:eastAsia="宋体" w:hAnsi="宋体"/>
        </w:rPr>
        <w:t>2017</w:t>
      </w:r>
      <w:r w:rsidRPr="00BE285C">
        <w:rPr>
          <w:rFonts w:ascii="Times New Roman" w:eastAsia="宋体" w:hAnsi="宋体"/>
        </w:rPr>
        <w:t>年我国国有企业、民营企业和外商投资企业进出口占全国进出口总额的比重变化情况。这一现象</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196000" cy="1319760"/>
            <wp:effectExtent l="0" t="0" r="0" b="0"/>
            <wp:docPr id="80" name="NLZRX04.eps" descr="id:2147491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a:stretch>
                      <a:fillRect/>
                    </a:stretch>
                  </pic:blipFill>
                  <pic:spPr>
                    <a:xfrm>
                      <a:off x="0" y="0"/>
                      <a:ext cx="2196000" cy="1319760"/>
                    </a:xfrm>
                    <a:prstGeom prst="rect">
                      <a:avLst/>
                    </a:prstGeom>
                  </pic:spPr>
                </pic:pic>
              </a:graphicData>
            </a:graphic>
          </wp:inline>
        </w:drawing>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揭示国有企业改革势在必行</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改变了我国的经济所有制结构</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加速了市场经济体制的确立</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表明加入世界贸易组织产生的影响</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安徽合肥期中</w:t>
      </w:r>
      <w:r w:rsidRPr="00BE285C">
        <w:rPr>
          <w:rFonts w:ascii="Times New Roman" w:eastAsia="宋体" w:hAnsi="宋体"/>
        </w:rPr>
        <w:t>)</w:t>
      </w:r>
      <w:r w:rsidRPr="00BE285C">
        <w:rPr>
          <w:rFonts w:ascii="Times New Roman" w:eastAsia="宋体" w:hAnsi="宋体"/>
        </w:rPr>
        <w:t>根据</w:t>
      </w:r>
      <w:r w:rsidRPr="00BE285C">
        <w:rPr>
          <w:rFonts w:ascii="Times New Roman" w:eastAsia="宋体" w:hAnsi="宋体"/>
        </w:rPr>
        <w:t>1992</w:t>
      </w:r>
      <w:r w:rsidRPr="00BE285C">
        <w:rPr>
          <w:rFonts w:ascii="Times New Roman" w:eastAsia="宋体" w:hAnsi="宋体"/>
        </w:rPr>
        <w:t>年签署的《欧洲联盟条约》</w:t>
      </w:r>
      <w:r w:rsidRPr="00BE285C">
        <w:rPr>
          <w:rFonts w:ascii="Times New Roman" w:eastAsia="宋体" w:hAnsi="宋体"/>
        </w:rPr>
        <w:t>,</w:t>
      </w:r>
      <w:r w:rsidRPr="00BE285C">
        <w:rPr>
          <w:rFonts w:ascii="Times New Roman" w:eastAsia="宋体" w:hAnsi="宋体"/>
        </w:rPr>
        <w:t>欧洲中央银行负责管理主导利率、货币储备和发行</w:t>
      </w:r>
      <w:r w:rsidRPr="00BE285C">
        <w:rPr>
          <w:rFonts w:ascii="Times New Roman" w:eastAsia="宋体" w:hAnsi="宋体"/>
        </w:rPr>
        <w:t>,</w:t>
      </w:r>
      <w:r w:rsidRPr="00BE285C">
        <w:rPr>
          <w:rFonts w:ascii="Times New Roman" w:eastAsia="宋体" w:hAnsi="宋体"/>
        </w:rPr>
        <w:t>以及制定欧洲货币政策</w:t>
      </w:r>
      <w:r w:rsidRPr="00BE285C">
        <w:rPr>
          <w:rFonts w:ascii="Times New Roman" w:eastAsia="宋体" w:hAnsi="宋体"/>
        </w:rPr>
        <w:t>,</w:t>
      </w:r>
      <w:r w:rsidRPr="00BE285C">
        <w:rPr>
          <w:rFonts w:ascii="Times New Roman" w:eastAsia="宋体" w:hAnsi="宋体"/>
        </w:rPr>
        <w:t>并建立统一的欧盟法律体制</w:t>
      </w:r>
      <w:r w:rsidRPr="00BE285C">
        <w:rPr>
          <w:rFonts w:ascii="Times New Roman" w:eastAsia="宋体" w:hAnsi="宋体"/>
        </w:rPr>
        <w:t>,</w:t>
      </w:r>
      <w:r w:rsidRPr="00BE285C">
        <w:rPr>
          <w:rFonts w:ascii="Times New Roman" w:eastAsia="宋体" w:hAnsi="宋体"/>
        </w:rPr>
        <w:t>在某些领域</w:t>
      </w:r>
      <w:r w:rsidRPr="00BE285C">
        <w:rPr>
          <w:rFonts w:ascii="Times New Roman" w:eastAsia="宋体" w:hAnsi="宋体"/>
        </w:rPr>
        <w:t>,</w:t>
      </w:r>
      <w:r w:rsidRPr="00BE285C">
        <w:rPr>
          <w:rFonts w:ascii="Times New Roman" w:eastAsia="宋体" w:hAnsi="宋体"/>
        </w:rPr>
        <w:t>欧盟可直接制定法律</w:t>
      </w:r>
      <w:r w:rsidRPr="00BE285C">
        <w:rPr>
          <w:rFonts w:ascii="Times New Roman" w:eastAsia="宋体" w:hAnsi="宋体"/>
        </w:rPr>
        <w:t>,</w:t>
      </w:r>
      <w:r w:rsidRPr="00BE285C">
        <w:rPr>
          <w:rFonts w:ascii="Times New Roman" w:eastAsia="宋体" w:hAnsi="宋体"/>
        </w:rPr>
        <w:t>其条款对成员国本身及其国民有直接效力。材料表明</w:t>
      </w:r>
      <w:r w:rsidRPr="00BE285C">
        <w:rPr>
          <w:rFonts w:ascii="Times New Roman" w:eastAsia="宋体" w:hAnsi="宋体"/>
        </w:rPr>
        <w:t>,</w:t>
      </w:r>
      <w:r w:rsidRPr="00BE285C">
        <w:rPr>
          <w:rFonts w:ascii="Times New Roman" w:eastAsia="宋体" w:hAnsi="宋体"/>
        </w:rPr>
        <w:t>加入欧盟的成员国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致力于实现经济一体化的探索</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开启了统一使用欧元的时代</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让渡了部分国家政治经济主权</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全面增强了自身的经济实力</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安徽淮北一模</w:t>
      </w:r>
      <w:r w:rsidRPr="00BE285C">
        <w:rPr>
          <w:rFonts w:ascii="Times New Roman" w:eastAsia="宋体" w:hAnsi="宋体"/>
        </w:rPr>
        <w:t>)1992</w:t>
      </w:r>
      <w:r w:rsidRPr="00BE285C">
        <w:rPr>
          <w:rFonts w:ascii="Times New Roman" w:eastAsia="宋体" w:hAnsi="宋体"/>
        </w:rPr>
        <w:t>年《北美自由贸易协定》签订后</w:t>
      </w:r>
      <w:r w:rsidRPr="00BE285C">
        <w:rPr>
          <w:rFonts w:ascii="Times New Roman" w:eastAsia="宋体" w:hAnsi="宋体"/>
        </w:rPr>
        <w:t>,</w:t>
      </w:r>
      <w:r w:rsidRPr="00BE285C">
        <w:rPr>
          <w:rFonts w:ascii="Times New Roman" w:eastAsia="宋体" w:hAnsi="宋体"/>
        </w:rPr>
        <w:t>遭到工会组织的强烈反对</w:t>
      </w:r>
      <w:r w:rsidRPr="00BE285C">
        <w:rPr>
          <w:rFonts w:ascii="Times New Roman" w:eastAsia="宋体" w:hAnsi="宋体"/>
        </w:rPr>
        <w:t>,</w:t>
      </w:r>
      <w:r w:rsidRPr="00BE285C">
        <w:rPr>
          <w:rFonts w:ascii="Times New Roman" w:eastAsia="宋体" w:hAnsi="宋体"/>
        </w:rPr>
        <w:t>虽然民主党偏向工会组织</w:t>
      </w:r>
      <w:r w:rsidRPr="00BE285C">
        <w:rPr>
          <w:rFonts w:ascii="Times New Roman" w:eastAsia="宋体" w:hAnsi="宋体"/>
        </w:rPr>
        <w:t>,</w:t>
      </w:r>
      <w:r w:rsidRPr="00BE285C">
        <w:rPr>
          <w:rFonts w:ascii="Times New Roman" w:eastAsia="宋体" w:hAnsi="宋体"/>
        </w:rPr>
        <w:t>但在美国企业联盟的坚定支持下</w:t>
      </w:r>
      <w:r w:rsidRPr="00BE285C">
        <w:rPr>
          <w:rFonts w:ascii="Times New Roman" w:eastAsia="宋体" w:hAnsi="宋体"/>
        </w:rPr>
        <w:t>,</w:t>
      </w:r>
      <w:r w:rsidRPr="00BE285C">
        <w:rPr>
          <w:rFonts w:ascii="Times New Roman" w:eastAsia="宋体" w:hAnsi="宋体"/>
        </w:rPr>
        <w:t>该协定在共和党占多数的国会最终得以通过</w:t>
      </w:r>
      <w:r w:rsidRPr="00BE285C">
        <w:rPr>
          <w:rFonts w:ascii="Times New Roman" w:eastAsia="宋体" w:hAnsi="宋体"/>
        </w:rPr>
        <w:t>,</w:t>
      </w:r>
      <w:r w:rsidRPr="00BE285C">
        <w:rPr>
          <w:rFonts w:ascii="Times New Roman" w:eastAsia="宋体" w:hAnsi="宋体"/>
        </w:rPr>
        <w:t>北美自由贸易区建立。这反映</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经济全球化进程遭遇了挫折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两党阶级立场出现根本对立</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利益集团积极推动自由贸易</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区域集团化不利于经济发展</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辽宁抚顺六市期末</w:t>
      </w:r>
      <w:r w:rsidRPr="00BE285C">
        <w:rPr>
          <w:rFonts w:ascii="Times New Roman" w:eastAsia="宋体" w:hAnsi="宋体"/>
        </w:rPr>
        <w:t>)</w:t>
      </w:r>
      <w:r w:rsidRPr="00BE285C">
        <w:rPr>
          <w:rFonts w:ascii="Times New Roman" w:eastAsia="宋体" w:hAnsi="宋体"/>
        </w:rPr>
        <w:t>世界主要国家步入信息化时代后</w:t>
      </w:r>
      <w:r w:rsidRPr="00BE285C">
        <w:rPr>
          <w:rFonts w:ascii="Times New Roman" w:eastAsia="宋体" w:hAnsi="宋体"/>
        </w:rPr>
        <w:t>,</w:t>
      </w:r>
      <w:r w:rsidRPr="00BE285C">
        <w:rPr>
          <w:rFonts w:ascii="Times New Roman" w:eastAsia="宋体" w:hAnsi="宋体"/>
        </w:rPr>
        <w:t>各网络技术与行业之间不仅重视自动化、集成化</w:t>
      </w:r>
      <w:r w:rsidRPr="00BE285C">
        <w:rPr>
          <w:rFonts w:ascii="Times New Roman" w:eastAsia="宋体" w:hAnsi="宋体"/>
        </w:rPr>
        <w:t>,</w:t>
      </w:r>
      <w:r w:rsidRPr="00BE285C">
        <w:rPr>
          <w:rFonts w:ascii="Times New Roman" w:eastAsia="宋体" w:hAnsi="宋体"/>
        </w:rPr>
        <w:t>同时也将智能化与移动互联网技术充分融合。这表明智能化</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与互联网技术相辅相成</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成为互联网的发展趋势之一</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改变了世界的发展潮流</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是各行业不可分割的一部分</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下图反映的现象出现的根本原因是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158920" cy="1575000"/>
            <wp:effectExtent l="0" t="0" r="0" b="0"/>
            <wp:docPr id="81" name="NLZRX05.eps" descr="id:2147491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2"/>
                    <a:stretch>
                      <a:fillRect/>
                    </a:stretch>
                  </pic:blipFill>
                  <pic:spPr>
                    <a:xfrm>
                      <a:off x="0" y="0"/>
                      <a:ext cx="2158920" cy="1575000"/>
                    </a:xfrm>
                    <a:prstGeom prst="rect">
                      <a:avLst/>
                    </a:prstGeom>
                  </pic:spPr>
                </pic:pic>
              </a:graphicData>
            </a:graphic>
          </wp:inline>
        </w:drawing>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国际经济秩序不合理</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发展中国家人口过剩</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发展中国家科技水平低</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经济区域化发展的结果</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欧洲一体化启动以后</w:t>
      </w:r>
      <w:r w:rsidRPr="00BE285C">
        <w:rPr>
          <w:rFonts w:ascii="Times New Roman" w:eastAsia="宋体" w:hAnsi="宋体"/>
        </w:rPr>
        <w:t>,</w:t>
      </w:r>
      <w:r w:rsidRPr="00BE285C">
        <w:rPr>
          <w:rFonts w:ascii="Times New Roman" w:eastAsia="楷体" w:hAnsi="楷体"/>
        </w:rPr>
        <w:t>丘吉尔、艾登等保守党领导层认为参加欧洲一体化运动将让渡部分国家主权</w:t>
      </w:r>
      <w:r w:rsidRPr="00BE285C">
        <w:rPr>
          <w:rFonts w:ascii="Times New Roman" w:eastAsia="宋体" w:hAnsi="宋体"/>
        </w:rPr>
        <w:t>,</w:t>
      </w:r>
      <w:r w:rsidRPr="00BE285C">
        <w:rPr>
          <w:rFonts w:ascii="Times New Roman" w:eastAsia="楷体" w:hAnsi="楷体"/>
        </w:rPr>
        <w:t>不利于英国国内社会经济的重建。</w:t>
      </w:r>
      <w:r w:rsidRPr="00BE285C">
        <w:rPr>
          <w:rFonts w:ascii="Times New Roman" w:eastAsia="宋体" w:hAnsi="Times New Roman" w:cs="Times New Roman"/>
        </w:rPr>
        <w:t>“</w:t>
      </w:r>
      <w:r w:rsidRPr="00BE285C">
        <w:rPr>
          <w:rFonts w:ascii="Times New Roman" w:eastAsia="楷体" w:hAnsi="楷体"/>
        </w:rPr>
        <w:t>后来的事态发展迫使英国把注意力转向欧洲</w:t>
      </w:r>
      <w:r w:rsidRPr="00BE285C">
        <w:rPr>
          <w:rFonts w:ascii="Times New Roman" w:eastAsia="宋体" w:hAnsi="宋体"/>
        </w:rPr>
        <w:t>,</w:t>
      </w:r>
      <w:r w:rsidRPr="00BE285C">
        <w:rPr>
          <w:rFonts w:ascii="Times New Roman" w:eastAsia="楷体" w:hAnsi="楷体"/>
        </w:rPr>
        <w:t>第二次世界大战后英帝国迅速瓦解、英联邦又不能取代帝国的作用……英国在</w:t>
      </w:r>
      <w:r w:rsidRPr="00BE285C">
        <w:rPr>
          <w:rFonts w:ascii="Times New Roman" w:eastAsia="宋体" w:hAnsi="宋体"/>
        </w:rPr>
        <w:t>20</w:t>
      </w:r>
      <w:r w:rsidRPr="00BE285C">
        <w:rPr>
          <w:rFonts w:ascii="Times New Roman" w:eastAsia="楷体" w:hAnsi="楷体"/>
        </w:rPr>
        <w:t>世纪</w:t>
      </w:r>
      <w:r w:rsidRPr="00BE285C">
        <w:rPr>
          <w:rFonts w:ascii="Times New Roman" w:eastAsia="宋体" w:hAnsi="宋体"/>
        </w:rPr>
        <w:t>60</w:t>
      </w:r>
      <w:r w:rsidRPr="00BE285C">
        <w:rPr>
          <w:rFonts w:ascii="Times New Roman" w:eastAsia="楷体" w:hAnsi="楷体"/>
        </w:rPr>
        <w:t>年代经济境况十分不好……英国于</w:t>
      </w:r>
      <w:r w:rsidRPr="00BE285C">
        <w:rPr>
          <w:rFonts w:ascii="Times New Roman" w:eastAsia="宋体" w:hAnsi="宋体"/>
        </w:rPr>
        <w:t>1961</w:t>
      </w:r>
      <w:r w:rsidRPr="00BE285C">
        <w:rPr>
          <w:rFonts w:ascii="Times New Roman" w:eastAsia="楷体" w:hAnsi="楷体"/>
        </w:rPr>
        <w:t>年和</w:t>
      </w:r>
      <w:r w:rsidRPr="00BE285C">
        <w:rPr>
          <w:rFonts w:ascii="Times New Roman" w:eastAsia="宋体" w:hAnsi="宋体"/>
        </w:rPr>
        <w:t>1967</w:t>
      </w:r>
      <w:r w:rsidRPr="00BE285C">
        <w:rPr>
          <w:rFonts w:ascii="Times New Roman" w:eastAsia="楷体" w:hAnsi="楷体"/>
        </w:rPr>
        <w:t>年两度申请加入</w:t>
      </w:r>
      <w:r w:rsidRPr="00BE285C">
        <w:rPr>
          <w:rFonts w:ascii="Times New Roman" w:eastAsia="宋体" w:hAnsi="宋体"/>
        </w:rPr>
        <w:t>,</w:t>
      </w:r>
      <w:r w:rsidRPr="00BE285C">
        <w:rPr>
          <w:rFonts w:ascii="Times New Roman" w:eastAsia="楷体" w:hAnsi="楷体"/>
        </w:rPr>
        <w:t>但很快受挫</w:t>
      </w:r>
      <w:r w:rsidRPr="00BE285C">
        <w:rPr>
          <w:rFonts w:ascii="Times New Roman" w:eastAsia="宋体" w:hAnsi="宋体"/>
        </w:rPr>
        <w:t>,</w:t>
      </w:r>
      <w:r w:rsidRPr="00BE285C">
        <w:rPr>
          <w:rFonts w:ascii="Times New Roman" w:eastAsia="楷体" w:hAnsi="楷体"/>
        </w:rPr>
        <w:t>直到</w:t>
      </w:r>
      <w:r w:rsidRPr="00BE285C">
        <w:rPr>
          <w:rFonts w:ascii="Times New Roman" w:eastAsia="宋体" w:hAnsi="宋体"/>
        </w:rPr>
        <w:t>1973</w:t>
      </w:r>
      <w:r w:rsidRPr="00BE285C">
        <w:rPr>
          <w:rFonts w:ascii="Times New Roman" w:eastAsia="楷体" w:hAnsi="楷体"/>
        </w:rPr>
        <w:t>年最终加入。</w:t>
      </w:r>
      <w:r w:rsidRPr="00BE285C">
        <w:rPr>
          <w:rFonts w:ascii="Times New Roman" w:eastAsia="宋体" w:hAnsi="Times New Roman" w:cs="Times New Roman"/>
        </w:rPr>
        <w:t>”</w:t>
      </w:r>
    </w:p>
    <w:p w:rsidR="00056598" w:rsidRPr="00BE285C" w:rsidRDefault="00056598" w:rsidP="00056598">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摘编自钱乘旦、许洁明《英国通史》等</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英国的离开本身就是对欧盟行为体角色能力的削弱</w:t>
      </w:r>
      <w:r w:rsidRPr="00BE285C">
        <w:rPr>
          <w:rFonts w:ascii="Times New Roman" w:eastAsia="宋体" w:hAnsi="宋体"/>
        </w:rPr>
        <w:t>,</w:t>
      </w:r>
      <w:r w:rsidRPr="00BE285C">
        <w:rPr>
          <w:rFonts w:ascii="Times New Roman" w:eastAsia="楷体" w:hAnsi="楷体"/>
        </w:rPr>
        <w:t>而由此引发的消极影响也会打击其他成员国对欧盟制度体系以及欧洲一体化发展的信心。英国脱欧这一事件迫使欧盟不得不重新审视自身的制度结构</w:t>
      </w:r>
      <w:r w:rsidRPr="00BE285C">
        <w:rPr>
          <w:rFonts w:ascii="Times New Roman" w:eastAsia="宋体" w:hAnsi="宋体"/>
        </w:rPr>
        <w:t>,</w:t>
      </w:r>
      <w:r w:rsidRPr="00BE285C">
        <w:rPr>
          <w:rFonts w:ascii="Times New Roman" w:eastAsia="楷体" w:hAnsi="楷体"/>
        </w:rPr>
        <w:t>重新考量欧盟机构与成员国政府之间的权责分配</w:t>
      </w:r>
      <w:r w:rsidRPr="00BE285C">
        <w:rPr>
          <w:rFonts w:ascii="Times New Roman" w:eastAsia="宋体" w:hAnsi="宋体"/>
        </w:rPr>
        <w:t>,</w:t>
      </w:r>
      <w:r w:rsidRPr="00BE285C">
        <w:rPr>
          <w:rFonts w:ascii="Times New Roman" w:eastAsia="楷体" w:hAnsi="楷体"/>
        </w:rPr>
        <w:t>同时正视眼前的多重危机并尽快做出调整。从这一点来看</w:t>
      </w:r>
      <w:r w:rsidRPr="00BE285C">
        <w:rPr>
          <w:rFonts w:ascii="Times New Roman" w:eastAsia="宋体" w:hAnsi="宋体"/>
        </w:rPr>
        <w:t>,</w:t>
      </w:r>
      <w:r w:rsidRPr="00BE285C">
        <w:rPr>
          <w:rFonts w:ascii="Times New Roman" w:eastAsia="楷体" w:hAnsi="楷体"/>
        </w:rPr>
        <w:t>英国脱欧也为欧盟接下来的制度改革提供了机遇</w:t>
      </w:r>
      <w:r w:rsidRPr="00BE285C">
        <w:rPr>
          <w:rFonts w:ascii="Times New Roman" w:eastAsia="宋体" w:hAnsi="宋体"/>
        </w:rPr>
        <w:t>,</w:t>
      </w:r>
      <w:r w:rsidRPr="00BE285C">
        <w:rPr>
          <w:rFonts w:ascii="Times New Roman" w:eastAsia="楷体" w:hAnsi="楷体"/>
        </w:rPr>
        <w:t>为未来欧洲一体化的发展方向提供了参考。</w:t>
      </w:r>
    </w:p>
    <w:p w:rsidR="00056598" w:rsidRPr="00BE285C" w:rsidRDefault="00056598" w:rsidP="00056598">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摘编自巩潇泫、贺之杲《英国脱欧对</w:t>
      </w:r>
    </w:p>
    <w:p w:rsidR="00056598" w:rsidRPr="00BE285C" w:rsidRDefault="00056598" w:rsidP="00056598">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欧盟行为体角色的影响分析》</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指出英国对欧洲一体化态度的变化</w:t>
      </w:r>
      <w:r w:rsidRPr="00BE285C">
        <w:rPr>
          <w:rFonts w:ascii="Times New Roman" w:eastAsia="宋体" w:hAnsi="宋体"/>
        </w:rPr>
        <w:t>,</w:t>
      </w:r>
      <w:r w:rsidRPr="00BE285C">
        <w:rPr>
          <w:rFonts w:ascii="Times New Roman" w:eastAsia="宋体" w:hAnsi="宋体"/>
        </w:rPr>
        <w:t>并结合所学知识分析变化的原因。</w:t>
      </w: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概述英国脱欧对欧盟产生的影响。</w:t>
      </w: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辽宁沈阳期末</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Times New Roman" w:cs="Times New Roman"/>
        </w:rPr>
        <w:t>“</w:t>
      </w:r>
      <w:r w:rsidRPr="00BE285C">
        <w:rPr>
          <w:rFonts w:ascii="Times New Roman" w:eastAsia="楷体" w:hAnsi="楷体"/>
        </w:rPr>
        <w:t>这是最好的时代</w:t>
      </w:r>
      <w:r w:rsidRPr="00BE285C">
        <w:rPr>
          <w:rFonts w:ascii="Times New Roman" w:eastAsia="宋体" w:hAnsi="宋体"/>
        </w:rPr>
        <w:t>,</w:t>
      </w:r>
      <w:r w:rsidRPr="00BE285C">
        <w:rPr>
          <w:rFonts w:ascii="Times New Roman" w:eastAsia="楷体" w:hAnsi="楷体"/>
        </w:rPr>
        <w:t>也是最坏的时代</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英国文学家狄更斯曾这样描述工业革命发生后的世界。今天</w:t>
      </w:r>
      <w:r w:rsidRPr="00BE285C">
        <w:rPr>
          <w:rFonts w:ascii="Times New Roman" w:eastAsia="宋体" w:hAnsi="宋体"/>
        </w:rPr>
        <w:t>,</w:t>
      </w:r>
      <w:r w:rsidRPr="00BE285C">
        <w:rPr>
          <w:rFonts w:ascii="Times New Roman" w:eastAsia="楷体" w:hAnsi="楷体"/>
        </w:rPr>
        <w:t>我们也生活在一个矛盾的世界之中。一方面</w:t>
      </w:r>
      <w:r w:rsidRPr="00BE285C">
        <w:rPr>
          <w:rFonts w:ascii="Times New Roman" w:eastAsia="宋体" w:hAnsi="宋体"/>
        </w:rPr>
        <w:t>,</w:t>
      </w:r>
      <w:r w:rsidRPr="00BE285C">
        <w:rPr>
          <w:rFonts w:ascii="Times New Roman" w:eastAsia="楷体" w:hAnsi="楷体"/>
        </w:rPr>
        <w:t>物质财富不断积累</w:t>
      </w:r>
      <w:r w:rsidRPr="00BE285C">
        <w:rPr>
          <w:rFonts w:ascii="Times New Roman" w:eastAsia="宋体" w:hAnsi="宋体"/>
        </w:rPr>
        <w:t>,</w:t>
      </w:r>
      <w:r w:rsidRPr="00BE285C">
        <w:rPr>
          <w:rFonts w:ascii="Times New Roman" w:eastAsia="楷体" w:hAnsi="楷体"/>
        </w:rPr>
        <w:t>科技进步日新月异</w:t>
      </w:r>
      <w:r w:rsidRPr="00BE285C">
        <w:rPr>
          <w:rFonts w:ascii="Times New Roman" w:eastAsia="宋体" w:hAnsi="宋体"/>
        </w:rPr>
        <w:t>,</w:t>
      </w:r>
      <w:r w:rsidRPr="00BE285C">
        <w:rPr>
          <w:rFonts w:ascii="Times New Roman" w:eastAsia="楷体" w:hAnsi="楷体"/>
        </w:rPr>
        <w:t>人类文明发展到历史最高水平。另一方面</w:t>
      </w:r>
      <w:r w:rsidRPr="00BE285C">
        <w:rPr>
          <w:rFonts w:ascii="Times New Roman" w:eastAsia="宋体" w:hAnsi="宋体"/>
        </w:rPr>
        <w:t>,</w:t>
      </w:r>
      <w:r w:rsidRPr="00BE285C">
        <w:rPr>
          <w:rFonts w:ascii="Times New Roman" w:eastAsia="楷体" w:hAnsi="楷体"/>
        </w:rPr>
        <w:t>地区冲突频繁发生</w:t>
      </w:r>
      <w:r w:rsidRPr="00BE285C">
        <w:rPr>
          <w:rFonts w:ascii="Times New Roman" w:eastAsia="宋体" w:hAnsi="宋体"/>
        </w:rPr>
        <w:t>,</w:t>
      </w:r>
      <w:r w:rsidRPr="00BE285C">
        <w:rPr>
          <w:rFonts w:ascii="Times New Roman" w:eastAsia="楷体" w:hAnsi="楷体"/>
        </w:rPr>
        <w:t>恐怖主义、难民潮等全球性挑战此起彼伏</w:t>
      </w:r>
      <w:r w:rsidRPr="00BE285C">
        <w:rPr>
          <w:rFonts w:ascii="Times New Roman" w:eastAsia="宋体" w:hAnsi="宋体"/>
        </w:rPr>
        <w:t>,</w:t>
      </w:r>
      <w:r w:rsidRPr="00BE285C">
        <w:rPr>
          <w:rFonts w:ascii="Times New Roman" w:eastAsia="楷体" w:hAnsi="楷体"/>
        </w:rPr>
        <w:t>贫困、失业、收入差距拉大</w:t>
      </w:r>
      <w:r w:rsidRPr="00BE285C">
        <w:rPr>
          <w:rFonts w:ascii="Times New Roman" w:eastAsia="宋体" w:hAnsi="宋体"/>
        </w:rPr>
        <w:t>,</w:t>
      </w:r>
      <w:r w:rsidRPr="00BE285C">
        <w:rPr>
          <w:rFonts w:ascii="Times New Roman" w:eastAsia="楷体" w:hAnsi="楷体"/>
        </w:rPr>
        <w:t>世界面临的不确定性上升。对此</w:t>
      </w:r>
      <w:r w:rsidRPr="00BE285C">
        <w:rPr>
          <w:rFonts w:ascii="Times New Roman" w:eastAsia="宋体" w:hAnsi="宋体"/>
        </w:rPr>
        <w:t>,</w:t>
      </w:r>
      <w:r w:rsidRPr="00BE285C">
        <w:rPr>
          <w:rFonts w:ascii="Times New Roman" w:eastAsia="楷体" w:hAnsi="楷体"/>
        </w:rPr>
        <w:t>许多人感到困惑</w:t>
      </w:r>
      <w:r w:rsidRPr="00BE285C">
        <w:rPr>
          <w:rFonts w:ascii="Times New Roman" w:eastAsia="宋体" w:hAnsi="宋体"/>
        </w:rPr>
        <w:t>,</w:t>
      </w:r>
      <w:r w:rsidRPr="00BE285C">
        <w:rPr>
          <w:rFonts w:ascii="Times New Roman" w:eastAsia="楷体" w:hAnsi="楷体"/>
        </w:rPr>
        <w:t>世界到底怎么了</w:t>
      </w:r>
      <w:r w:rsidRPr="00BE285C">
        <w:rPr>
          <w:rFonts w:ascii="Times New Roman" w:eastAsia="宋体" w:hAnsi="宋体"/>
        </w:rPr>
        <w:t>?</w:t>
      </w:r>
      <w:r w:rsidRPr="00BE285C">
        <w:rPr>
          <w:rFonts w:ascii="Times New Roman" w:eastAsia="楷体" w:hAnsi="楷体"/>
        </w:rPr>
        <w:t>要解决这个困惑</w:t>
      </w:r>
      <w:r w:rsidRPr="00BE285C">
        <w:rPr>
          <w:rFonts w:ascii="Times New Roman" w:eastAsia="宋体" w:hAnsi="宋体"/>
        </w:rPr>
        <w:t>,</w:t>
      </w:r>
      <w:r w:rsidRPr="00BE285C">
        <w:rPr>
          <w:rFonts w:ascii="Times New Roman" w:eastAsia="楷体" w:hAnsi="楷体"/>
        </w:rPr>
        <w:t>首先要找准问题的根源。有一种观点把世界乱象归咎于经济全球化。经济全球化曾经被人们视为阿里巴巴的山洞</w:t>
      </w:r>
      <w:r w:rsidRPr="00BE285C">
        <w:rPr>
          <w:rFonts w:ascii="Times New Roman" w:eastAsia="宋体" w:hAnsi="宋体"/>
        </w:rPr>
        <w:t>,</w:t>
      </w:r>
      <w:r w:rsidRPr="00BE285C">
        <w:rPr>
          <w:rFonts w:ascii="Times New Roman" w:eastAsia="楷体" w:hAnsi="楷体"/>
        </w:rPr>
        <w:t>现在又被不少人看作潘多拉的盒子。国际社会围绕经济全球化问题展开了广泛讨论。</w:t>
      </w:r>
    </w:p>
    <w:p w:rsidR="00056598" w:rsidRPr="00BE285C" w:rsidRDefault="00056598" w:rsidP="00056598">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习近平《共担时代责任</w:t>
      </w:r>
      <w:r w:rsidRPr="00BE285C">
        <w:rPr>
          <w:rFonts w:ascii="Times New Roman" w:eastAsia="宋体" w:hAnsi="宋体"/>
        </w:rPr>
        <w:t>,</w:t>
      </w:r>
      <w:r w:rsidRPr="00BE285C">
        <w:rPr>
          <w:rFonts w:ascii="Times New Roman" w:eastAsia="楷体" w:hAnsi="楷体"/>
        </w:rPr>
        <w:t>共促全球发展》</w:t>
      </w:r>
    </w:p>
    <w:p w:rsidR="00056598" w:rsidRPr="00BE285C" w:rsidRDefault="00056598" w:rsidP="00056598">
      <w:pPr>
        <w:tabs>
          <w:tab w:val="left" w:pos="1871"/>
          <w:tab w:val="left" w:pos="3407"/>
          <w:tab w:val="left" w:pos="4949"/>
          <w:tab w:val="left" w:pos="6599"/>
        </w:tabs>
        <w:rPr>
          <w:rFonts w:ascii="Times New Roman" w:eastAsia="宋体" w:hAnsi="宋体"/>
        </w:rPr>
      </w:pPr>
      <w:r w:rsidRPr="00BE285C">
        <w:rPr>
          <w:rFonts w:ascii="Times New Roman" w:eastAsia="宋体" w:hAnsi="宋体"/>
        </w:rPr>
        <w:t>请从材料中提取一个观点</w:t>
      </w:r>
      <w:r w:rsidRPr="00BE285C">
        <w:rPr>
          <w:rFonts w:ascii="Times New Roman" w:eastAsia="宋体" w:hAnsi="宋体"/>
        </w:rPr>
        <w:t>,</w:t>
      </w:r>
      <w:r w:rsidRPr="00BE285C">
        <w:rPr>
          <w:rFonts w:ascii="Times New Roman" w:eastAsia="宋体" w:hAnsi="宋体"/>
        </w:rPr>
        <w:t>并结合经济全球化相关知识加以论述。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观点明确</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r w:rsidRPr="00BE285C">
        <w:rPr>
          <w:rFonts w:ascii="Times New Roman" w:eastAsia="宋体" w:hAnsi="宋体"/>
        </w:rPr>
        <w:t>逻辑合理</w:t>
      </w:r>
      <w:r w:rsidRPr="00BE285C">
        <w:rPr>
          <w:rFonts w:ascii="Times New Roman" w:eastAsia="宋体" w:hAnsi="宋体"/>
        </w:rPr>
        <w:t>,</w:t>
      </w:r>
      <w:r w:rsidRPr="00BE285C">
        <w:rPr>
          <w:rFonts w:ascii="Times New Roman" w:eastAsia="宋体" w:hAnsi="宋体"/>
        </w:rPr>
        <w:t>表述清晰</w:t>
      </w:r>
      <w:r w:rsidRPr="00BE285C">
        <w:rPr>
          <w:rFonts w:ascii="Times New Roman" w:eastAsia="宋体" w:hAnsi="宋体"/>
        </w:rPr>
        <w:t>)</w:t>
      </w: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Pr="00BE285C" w:rsidRDefault="00056598" w:rsidP="00056598">
      <w:pPr>
        <w:tabs>
          <w:tab w:val="left" w:pos="1871"/>
          <w:tab w:val="left" w:pos="3407"/>
          <w:tab w:val="left" w:pos="4949"/>
          <w:tab w:val="left" w:pos="6599"/>
        </w:tabs>
        <w:rPr>
          <w:rFonts w:ascii="Times New Roman" w:eastAsia="宋体" w:hAnsi="宋体"/>
        </w:rPr>
      </w:pPr>
    </w:p>
    <w:p w:rsidR="00056598" w:rsidRDefault="00056598" w:rsidP="00056598"/>
    <w:p w:rsidR="00056598" w:rsidRDefault="00056598" w:rsidP="00056598">
      <w:pPr>
        <w:jc w:val="center"/>
      </w:pPr>
      <w:r>
        <w:t>参考答案</w:t>
      </w:r>
    </w:p>
    <w:p w:rsidR="00056598" w:rsidRPr="00AF1B96" w:rsidRDefault="00056598" w:rsidP="00056598"/>
    <w:p w:rsidR="00056598" w:rsidRPr="00931316" w:rsidRDefault="00056598" w:rsidP="00056598">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专题突破练十七</w:t>
      </w:r>
      <w:r w:rsidRPr="00931316">
        <w:rPr>
          <w:rFonts w:ascii="Times New Roman" w:eastAsia="宋体" w:hAnsi="宋体"/>
          <w:sz w:val="36"/>
        </w:rPr>
        <w:t xml:space="preserve">　</w:t>
      </w:r>
      <w:r w:rsidRPr="00931316">
        <w:rPr>
          <w:rFonts w:ascii="Arial" w:eastAsia="黑体" w:hAnsi="黑体"/>
          <w:sz w:val="36"/>
        </w:rPr>
        <w:t>现代科技的发展与当今</w:t>
      </w:r>
    </w:p>
    <w:p w:rsidR="00056598" w:rsidRPr="00931316" w:rsidRDefault="00056598" w:rsidP="00056598">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世界发展的趋势</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蓝领</w:t>
      </w:r>
      <w:r w:rsidRPr="00931316">
        <w:rPr>
          <w:rFonts w:ascii="Times New Roman" w:eastAsia="宋体" w:hAnsi="Times New Roman" w:cs="Times New Roman"/>
          <w:sz w:val="24"/>
        </w:rPr>
        <w:t>”“</w:t>
      </w:r>
      <w:r w:rsidRPr="00931316">
        <w:rPr>
          <w:rFonts w:ascii="Times New Roman" w:eastAsia="仿宋" w:hAnsi="仿宋"/>
          <w:sz w:val="24"/>
        </w:rPr>
        <w:t>白领</w:t>
      </w:r>
      <w:r w:rsidRPr="00931316">
        <w:rPr>
          <w:rFonts w:ascii="Times New Roman" w:eastAsia="宋体" w:hAnsi="Times New Roman" w:cs="Times New Roman"/>
          <w:sz w:val="24"/>
        </w:rPr>
        <w:t>”“</w:t>
      </w:r>
      <w:r w:rsidRPr="00931316">
        <w:rPr>
          <w:rFonts w:ascii="Times New Roman" w:eastAsia="仿宋" w:hAnsi="仿宋"/>
          <w:sz w:val="24"/>
        </w:rPr>
        <w:t>灰领</w:t>
      </w:r>
      <w:r w:rsidRPr="00931316">
        <w:rPr>
          <w:rFonts w:ascii="Times New Roman" w:eastAsia="宋体" w:hAnsi="Times New Roman" w:cs="Times New Roman"/>
          <w:sz w:val="24"/>
        </w:rPr>
        <w:t>”“</w:t>
      </w:r>
      <w:r w:rsidRPr="00931316">
        <w:rPr>
          <w:rFonts w:ascii="Times New Roman" w:eastAsia="仿宋" w:hAnsi="仿宋"/>
          <w:sz w:val="24"/>
        </w:rPr>
        <w:t>金领</w:t>
      </w:r>
      <w:r w:rsidRPr="00931316">
        <w:rPr>
          <w:rFonts w:ascii="Times New Roman" w:eastAsia="宋体" w:hAnsi="Times New Roman" w:cs="Times New Roman"/>
          <w:sz w:val="24"/>
        </w:rPr>
        <w:t>”“</w:t>
      </w:r>
      <w:r w:rsidRPr="00931316">
        <w:rPr>
          <w:rFonts w:ascii="Times New Roman" w:eastAsia="仿宋" w:hAnsi="仿宋"/>
          <w:sz w:val="24"/>
        </w:rPr>
        <w:t>粉领</w:t>
      </w:r>
      <w:r w:rsidRPr="00931316">
        <w:rPr>
          <w:rFonts w:ascii="Times New Roman" w:eastAsia="宋体" w:hAnsi="Times New Roman" w:cs="Times New Roman"/>
          <w:sz w:val="24"/>
        </w:rPr>
        <w:t>”</w:t>
      </w:r>
      <w:r w:rsidRPr="00931316">
        <w:rPr>
          <w:rFonts w:ascii="Times New Roman" w:eastAsia="仿宋" w:hAnsi="仿宋"/>
          <w:sz w:val="24"/>
        </w:rPr>
        <w:t>的变化说明随着科学技术的新发展</w:t>
      </w:r>
      <w:r w:rsidRPr="00931316">
        <w:rPr>
          <w:rFonts w:ascii="Times New Roman" w:eastAsia="宋体" w:hAnsi="宋体"/>
          <w:sz w:val="24"/>
        </w:rPr>
        <w:t>,</w:t>
      </w:r>
      <w:r w:rsidRPr="00931316">
        <w:rPr>
          <w:rFonts w:ascii="Times New Roman" w:eastAsia="仿宋" w:hAnsi="仿宋"/>
          <w:sz w:val="24"/>
        </w:rPr>
        <w:t>工人阶级分工不断变化</w:t>
      </w:r>
      <w:r w:rsidRPr="00931316">
        <w:rPr>
          <w:rFonts w:ascii="Times New Roman" w:eastAsia="宋体" w:hAnsi="宋体"/>
          <w:sz w:val="24"/>
        </w:rPr>
        <w:t>,</w:t>
      </w:r>
      <w:r w:rsidRPr="00931316">
        <w:rPr>
          <w:rFonts w:ascii="Times New Roman" w:eastAsia="仿宋" w:hAnsi="仿宋"/>
          <w:sz w:val="24"/>
        </w:rPr>
        <w:t>社会结构出现多层次化</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工人阶级的不同分层</w:t>
      </w:r>
      <w:r w:rsidRPr="00931316">
        <w:rPr>
          <w:rFonts w:ascii="Times New Roman" w:eastAsia="宋体" w:hAnsi="宋体"/>
          <w:sz w:val="24"/>
        </w:rPr>
        <w:t>,</w:t>
      </w:r>
      <w:r w:rsidRPr="00931316">
        <w:rPr>
          <w:rFonts w:ascii="Times New Roman" w:eastAsia="仿宋" w:hAnsi="仿宋"/>
          <w:sz w:val="24"/>
        </w:rPr>
        <w:t>并不能说明西方社会发生了根本变化</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国家干预不是题干材料中工人阶级出现不同分层的主要因素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社会流动不是出现题干材料中现象的主要原因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可知人工智能在应对新冠疫情方面发挥了巨大作用</w:t>
      </w:r>
      <w:r w:rsidRPr="00931316">
        <w:rPr>
          <w:rFonts w:ascii="Times New Roman" w:eastAsia="宋体" w:hAnsi="宋体"/>
          <w:sz w:val="24"/>
        </w:rPr>
        <w:t>,</w:t>
      </w:r>
      <w:r w:rsidRPr="00931316">
        <w:rPr>
          <w:rFonts w:ascii="Times New Roman" w:eastAsia="仿宋" w:hAnsi="仿宋"/>
          <w:sz w:val="24"/>
        </w:rPr>
        <w:t>说明人工智能提高了公共服务水平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题干材料无法体现信息技术改变了社会发展趋势</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决定了</w:t>
      </w:r>
      <w:r w:rsidRPr="00931316">
        <w:rPr>
          <w:rFonts w:ascii="Times New Roman" w:eastAsia="宋体" w:hAnsi="Times New Roman" w:cs="Times New Roman"/>
          <w:sz w:val="24"/>
        </w:rPr>
        <w:t>”</w:t>
      </w:r>
      <w:r w:rsidRPr="00931316">
        <w:rPr>
          <w:rFonts w:ascii="Times New Roman" w:eastAsia="仿宋" w:hAnsi="仿宋"/>
          <w:sz w:val="24"/>
        </w:rPr>
        <w:t>说法过于绝对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医疗机构的职能并没有发生改变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这与制造业转向服务业密切相关</w:t>
      </w:r>
      <w:r w:rsidRPr="00931316">
        <w:rPr>
          <w:rFonts w:ascii="Times New Roman" w:eastAsia="宋体" w:hAnsi="Times New Roman" w:cs="Times New Roman"/>
          <w:sz w:val="24"/>
        </w:rPr>
        <w:t>”</w:t>
      </w:r>
      <w:r w:rsidRPr="00931316">
        <w:rPr>
          <w:rFonts w:ascii="Times New Roman" w:eastAsia="仿宋" w:hAnsi="仿宋"/>
          <w:sz w:val="24"/>
        </w:rPr>
        <w:t>反映了服务业逐渐取代第二产业</w:t>
      </w:r>
      <w:r w:rsidRPr="00931316">
        <w:rPr>
          <w:rFonts w:ascii="Times New Roman" w:eastAsia="宋体" w:hAnsi="宋体"/>
          <w:sz w:val="24"/>
        </w:rPr>
        <w:t>(</w:t>
      </w:r>
      <w:r w:rsidRPr="00931316">
        <w:rPr>
          <w:rFonts w:ascii="Times New Roman" w:eastAsia="仿宋" w:hAnsi="仿宋"/>
          <w:sz w:val="24"/>
        </w:rPr>
        <w:t>工业</w:t>
      </w:r>
      <w:r w:rsidRPr="00931316">
        <w:rPr>
          <w:rFonts w:ascii="Times New Roman" w:eastAsia="宋体" w:hAnsi="宋体"/>
          <w:sz w:val="24"/>
        </w:rPr>
        <w:t>)</w:t>
      </w:r>
      <w:r w:rsidRPr="00931316">
        <w:rPr>
          <w:rFonts w:ascii="Times New Roman" w:eastAsia="仿宋" w:hAnsi="仿宋"/>
          <w:sz w:val="24"/>
        </w:rPr>
        <w:t>成为经济的主体</w:t>
      </w:r>
      <w:r w:rsidRPr="00931316">
        <w:rPr>
          <w:rFonts w:ascii="Times New Roman" w:eastAsia="宋体" w:hAnsi="宋体"/>
          <w:sz w:val="24"/>
        </w:rPr>
        <w:t>,</w:t>
      </w:r>
      <w:r w:rsidRPr="00931316">
        <w:rPr>
          <w:rFonts w:ascii="Times New Roman" w:eastAsia="仿宋" w:hAnsi="仿宋"/>
          <w:sz w:val="24"/>
        </w:rPr>
        <w:t>产业结构的变化促进了</w:t>
      </w:r>
      <w:r w:rsidRPr="00931316">
        <w:rPr>
          <w:rFonts w:ascii="Times New Roman" w:eastAsia="宋体" w:hAnsi="Times New Roman" w:cs="Times New Roman"/>
          <w:sz w:val="24"/>
        </w:rPr>
        <w:t>“</w:t>
      </w:r>
      <w:r w:rsidRPr="00931316">
        <w:rPr>
          <w:rFonts w:ascii="Times New Roman" w:eastAsia="仿宋" w:hAnsi="仿宋"/>
          <w:sz w:val="24"/>
        </w:rPr>
        <w:t>中间阶层</w:t>
      </w:r>
      <w:r w:rsidRPr="00931316">
        <w:rPr>
          <w:rFonts w:ascii="Times New Roman" w:eastAsia="宋体" w:hAnsi="Times New Roman" w:cs="Times New Roman"/>
          <w:sz w:val="24"/>
        </w:rPr>
        <w:t>”</w:t>
      </w:r>
      <w:r w:rsidRPr="00931316">
        <w:rPr>
          <w:rFonts w:ascii="Times New Roman" w:eastAsia="仿宋" w:hAnsi="仿宋"/>
          <w:sz w:val="24"/>
        </w:rPr>
        <w:t>构成的变化</w:t>
      </w:r>
      <w:r w:rsidRPr="00931316">
        <w:rPr>
          <w:rFonts w:ascii="Times New Roman" w:eastAsia="宋体" w:hAnsi="宋体"/>
          <w:sz w:val="24"/>
        </w:rPr>
        <w:t>,C</w:t>
      </w:r>
      <w:r w:rsidRPr="00931316">
        <w:rPr>
          <w:rFonts w:ascii="Times New Roman" w:eastAsia="仿宋" w:hAnsi="仿宋"/>
          <w:sz w:val="24"/>
        </w:rPr>
        <w:t>项正确。</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缓和与紧张并存</w:t>
      </w:r>
      <w:r w:rsidRPr="00931316">
        <w:rPr>
          <w:rFonts w:ascii="Times New Roman" w:eastAsia="宋体" w:hAnsi="Times New Roman" w:cs="Times New Roman"/>
          <w:sz w:val="24"/>
        </w:rPr>
        <w:t>”“</w:t>
      </w:r>
      <w:r w:rsidRPr="00931316">
        <w:rPr>
          <w:rFonts w:ascii="Times New Roman" w:eastAsia="仿宋" w:hAnsi="仿宋"/>
          <w:sz w:val="24"/>
        </w:rPr>
        <w:t>经济安全的重要性</w:t>
      </w:r>
      <w:r w:rsidRPr="00931316">
        <w:rPr>
          <w:rFonts w:ascii="Times New Roman" w:eastAsia="宋体" w:hAnsi="Times New Roman" w:cs="Times New Roman"/>
          <w:sz w:val="24"/>
        </w:rPr>
        <w:t>”“</w:t>
      </w:r>
      <w:r w:rsidRPr="00931316">
        <w:rPr>
          <w:rFonts w:ascii="Times New Roman" w:eastAsia="仿宋" w:hAnsi="仿宋"/>
          <w:sz w:val="24"/>
        </w:rPr>
        <w:t>东西方力量失衡</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可知该部分内容符合冷战结束后的世界形势</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两次世界大战之间并没有冷战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题干材料描述的是冷战结束后的局势</w:t>
      </w:r>
      <w:r w:rsidRPr="00931316">
        <w:rPr>
          <w:rFonts w:ascii="Times New Roman" w:eastAsia="宋体" w:hAnsi="宋体"/>
          <w:sz w:val="24"/>
        </w:rPr>
        <w:t>,</w:t>
      </w:r>
      <w:r w:rsidRPr="00931316">
        <w:rPr>
          <w:rFonts w:ascii="Times New Roman" w:eastAsia="仿宋" w:hAnsi="仿宋"/>
          <w:sz w:val="24"/>
        </w:rPr>
        <w:t>不是冷战过程中或美苏争霸中的世界局势</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可知国际货币基金组织的主要业务活动是向会员国发放短期贷款</w:t>
      </w:r>
      <w:r w:rsidRPr="00931316">
        <w:rPr>
          <w:rFonts w:ascii="Times New Roman" w:eastAsia="宋体" w:hAnsi="宋体"/>
          <w:sz w:val="24"/>
        </w:rPr>
        <w:t>,</w:t>
      </w:r>
      <w:r w:rsidRPr="00931316">
        <w:rPr>
          <w:rFonts w:ascii="Times New Roman" w:eastAsia="仿宋" w:hAnsi="仿宋"/>
          <w:sz w:val="24"/>
        </w:rPr>
        <w:t>用于进行国际收支平衡的调整</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题干材料没有涉及借款国家所属地区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严格把控资金发放的审批流程</w:t>
      </w:r>
      <w:r w:rsidRPr="00931316">
        <w:rPr>
          <w:rFonts w:ascii="Times New Roman" w:eastAsia="宋体" w:hAnsi="Times New Roman" w:cs="Times New Roman"/>
          <w:sz w:val="24"/>
        </w:rPr>
        <w:t>”</w:t>
      </w:r>
      <w:r w:rsidRPr="00931316">
        <w:rPr>
          <w:rFonts w:ascii="Times New Roman" w:eastAsia="仿宋" w:hAnsi="仿宋"/>
          <w:sz w:val="24"/>
        </w:rPr>
        <w:t>与漫画主旨不符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提供长期贷款是世界银行不是国际货币基金组织的主要职能</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可知亚洲基础设施投资银行成员不断增加。结合所学知识</w:t>
      </w:r>
      <w:r w:rsidRPr="00931316">
        <w:rPr>
          <w:rFonts w:ascii="Times New Roman" w:eastAsia="宋体" w:hAnsi="宋体"/>
          <w:sz w:val="24"/>
        </w:rPr>
        <w:t>,</w:t>
      </w:r>
      <w:r w:rsidRPr="00931316">
        <w:rPr>
          <w:rFonts w:ascii="Times New Roman" w:eastAsia="仿宋" w:hAnsi="仿宋"/>
          <w:sz w:val="24"/>
        </w:rPr>
        <w:t>可知中共十一届三中全会之后</w:t>
      </w:r>
      <w:r w:rsidRPr="00931316">
        <w:rPr>
          <w:rFonts w:ascii="Times New Roman" w:eastAsia="宋体" w:hAnsi="宋体"/>
          <w:sz w:val="24"/>
        </w:rPr>
        <w:t>,</w:t>
      </w:r>
      <w:r w:rsidRPr="00931316">
        <w:rPr>
          <w:rFonts w:ascii="Times New Roman" w:eastAsia="仿宋" w:hAnsi="仿宋"/>
          <w:sz w:val="24"/>
        </w:rPr>
        <w:t>中国积极开展多边外交</w:t>
      </w:r>
      <w:r w:rsidRPr="00931316">
        <w:rPr>
          <w:rFonts w:ascii="Times New Roman" w:eastAsia="宋体" w:hAnsi="宋体"/>
          <w:sz w:val="24"/>
        </w:rPr>
        <w:t>,</w:t>
      </w:r>
      <w:r w:rsidRPr="00931316">
        <w:rPr>
          <w:rFonts w:ascii="Times New Roman" w:eastAsia="仿宋" w:hAnsi="仿宋"/>
          <w:sz w:val="24"/>
        </w:rPr>
        <w:t>亚洲基础设施投资银行是中国多边外交的一个重要成果</w:t>
      </w:r>
      <w:r w:rsidRPr="00931316">
        <w:rPr>
          <w:rFonts w:ascii="Times New Roman" w:eastAsia="宋体" w:hAnsi="宋体"/>
          <w:sz w:val="24"/>
        </w:rPr>
        <w:t>,</w:t>
      </w:r>
      <w:r w:rsidRPr="00931316">
        <w:rPr>
          <w:rFonts w:ascii="Times New Roman" w:eastAsia="仿宋" w:hAnsi="仿宋"/>
          <w:sz w:val="24"/>
        </w:rPr>
        <w:t>说明中国政府旨在推动世界合作共赢与可持续发展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三项不符合题干材料主旨</w:t>
      </w:r>
      <w:r w:rsidRPr="00931316">
        <w:rPr>
          <w:rFonts w:ascii="Times New Roman" w:eastAsia="宋体" w:hAnsi="宋体"/>
          <w:sz w:val="24"/>
        </w:rPr>
        <w:t>,</w:t>
      </w:r>
      <w:r w:rsidRPr="00931316">
        <w:rPr>
          <w:rFonts w:ascii="Times New Roman" w:eastAsia="仿宋" w:hAnsi="仿宋"/>
          <w:sz w:val="24"/>
        </w:rPr>
        <w:t>排除。</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进入</w:t>
      </w:r>
      <w:r w:rsidRPr="00931316">
        <w:rPr>
          <w:rFonts w:ascii="Times New Roman" w:eastAsia="宋体" w:hAnsi="宋体"/>
          <w:sz w:val="24"/>
        </w:rPr>
        <w:t>21</w:t>
      </w:r>
      <w:r w:rsidRPr="00931316">
        <w:rPr>
          <w:rFonts w:ascii="Times New Roman" w:eastAsia="仿宋" w:hAnsi="仿宋"/>
          <w:sz w:val="24"/>
        </w:rPr>
        <w:t>世纪后</w:t>
      </w:r>
      <w:r w:rsidRPr="00931316">
        <w:rPr>
          <w:rFonts w:ascii="Times New Roman" w:eastAsia="宋体" w:hAnsi="宋体"/>
          <w:sz w:val="24"/>
        </w:rPr>
        <w:t>,</w:t>
      </w:r>
      <w:r w:rsidRPr="00931316">
        <w:rPr>
          <w:rFonts w:ascii="Times New Roman" w:eastAsia="仿宋" w:hAnsi="仿宋"/>
          <w:sz w:val="24"/>
        </w:rPr>
        <w:t>世界政治格局中存在多个主要的力量中心</w:t>
      </w:r>
      <w:r w:rsidRPr="00931316">
        <w:rPr>
          <w:rFonts w:ascii="Times New Roman" w:eastAsia="宋体" w:hAnsi="宋体"/>
          <w:sz w:val="24"/>
        </w:rPr>
        <w:t>,</w:t>
      </w:r>
      <w:r w:rsidRPr="00931316">
        <w:rPr>
          <w:rFonts w:ascii="Times New Roman" w:eastAsia="仿宋" w:hAnsi="仿宋"/>
          <w:sz w:val="24"/>
        </w:rPr>
        <w:t>成为推动世界格局多极化的重要力量</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根据表格数据</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1963</w:t>
      </w:r>
      <w:r w:rsidRPr="00931316">
        <w:rPr>
          <w:rFonts w:ascii="Times New Roman" w:eastAsia="宋体" w:hAnsi="Times New Roman" w:cs="Times New Roman"/>
          <w:sz w:val="24"/>
        </w:rPr>
        <w:t>—</w:t>
      </w:r>
      <w:r w:rsidRPr="00931316">
        <w:rPr>
          <w:rFonts w:ascii="Times New Roman" w:eastAsia="宋体" w:hAnsi="宋体"/>
          <w:sz w:val="24"/>
        </w:rPr>
        <w:t>1995</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西方主要工业国的工业制成品出口下降</w:t>
      </w:r>
      <w:r w:rsidRPr="00931316">
        <w:rPr>
          <w:rFonts w:ascii="Times New Roman" w:eastAsia="宋体" w:hAnsi="宋体"/>
          <w:sz w:val="24"/>
        </w:rPr>
        <w:t>,</w:t>
      </w:r>
      <w:r w:rsidRPr="00931316">
        <w:rPr>
          <w:rFonts w:ascii="Times New Roman" w:eastAsia="仿宋" w:hAnsi="仿宋"/>
          <w:sz w:val="24"/>
        </w:rPr>
        <w:t>进口明显上升</w:t>
      </w:r>
      <w:r w:rsidRPr="00931316">
        <w:rPr>
          <w:rFonts w:ascii="Times New Roman" w:eastAsia="宋体" w:hAnsi="宋体"/>
          <w:sz w:val="24"/>
        </w:rPr>
        <w:t>,</w:t>
      </w:r>
      <w:r w:rsidRPr="00931316">
        <w:rPr>
          <w:rFonts w:ascii="Times New Roman" w:eastAsia="仿宋" w:hAnsi="仿宋"/>
          <w:sz w:val="24"/>
        </w:rPr>
        <w:t>说明发达国家的经济增长放缓</w:t>
      </w:r>
      <w:r w:rsidRPr="00931316">
        <w:rPr>
          <w:rFonts w:ascii="Times New Roman" w:eastAsia="宋体" w:hAnsi="宋体"/>
          <w:sz w:val="24"/>
        </w:rPr>
        <w:t>,</w:t>
      </w:r>
      <w:r w:rsidRPr="00931316">
        <w:rPr>
          <w:rFonts w:ascii="Times New Roman" w:eastAsia="仿宋" w:hAnsi="仿宋"/>
          <w:sz w:val="24"/>
        </w:rPr>
        <w:t>而发展中国家经济有了重大的发展</w:t>
      </w:r>
      <w:r w:rsidRPr="00931316">
        <w:rPr>
          <w:rFonts w:ascii="Times New Roman" w:eastAsia="宋体" w:hAnsi="宋体"/>
          <w:sz w:val="24"/>
        </w:rPr>
        <w:t>,</w:t>
      </w:r>
      <w:r w:rsidRPr="00931316">
        <w:rPr>
          <w:rFonts w:ascii="Times New Roman" w:eastAsia="仿宋" w:hAnsi="仿宋"/>
          <w:sz w:val="24"/>
        </w:rPr>
        <w:t>这推动了经济全球化发展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题干材料体现了</w:t>
      </w:r>
      <w:r w:rsidRPr="00931316">
        <w:rPr>
          <w:rFonts w:ascii="Times New Roman" w:eastAsia="宋体" w:hAnsi="宋体"/>
          <w:sz w:val="24"/>
        </w:rPr>
        <w:t>1963</w:t>
      </w:r>
      <w:r w:rsidRPr="00931316">
        <w:rPr>
          <w:rFonts w:ascii="Times New Roman" w:eastAsia="宋体" w:hAnsi="Times New Roman" w:cs="Times New Roman"/>
          <w:sz w:val="24"/>
        </w:rPr>
        <w:t>—</w:t>
      </w:r>
      <w:r w:rsidRPr="00931316">
        <w:rPr>
          <w:rFonts w:ascii="Times New Roman" w:eastAsia="宋体" w:hAnsi="宋体"/>
          <w:sz w:val="24"/>
        </w:rPr>
        <w:t>1995</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西方主要工业国工业制成品贸易的统计</w:t>
      </w:r>
      <w:r w:rsidRPr="00931316">
        <w:rPr>
          <w:rFonts w:ascii="Times New Roman" w:eastAsia="宋体" w:hAnsi="宋体"/>
          <w:sz w:val="24"/>
        </w:rPr>
        <w:t>,</w:t>
      </w:r>
      <w:r w:rsidRPr="00931316">
        <w:rPr>
          <w:rFonts w:ascii="Times New Roman" w:eastAsia="仿宋" w:hAnsi="仿宋"/>
          <w:sz w:val="24"/>
        </w:rPr>
        <w:t>这是发展中国家经济发展的结果</w:t>
      </w:r>
      <w:r w:rsidRPr="00931316">
        <w:rPr>
          <w:rFonts w:ascii="Times New Roman" w:eastAsia="宋体" w:hAnsi="宋体"/>
          <w:sz w:val="24"/>
        </w:rPr>
        <w:t>,</w:t>
      </w:r>
      <w:r w:rsidRPr="00931316">
        <w:rPr>
          <w:rFonts w:ascii="Times New Roman" w:eastAsia="仿宋" w:hAnsi="仿宋"/>
          <w:sz w:val="24"/>
        </w:rPr>
        <w:t>但无法得出经济全球化发展迅猛的结论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题干材料没有体现发达国家实行贸易保护政策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题干材料没有体现经济危机的影响</w:t>
      </w:r>
      <w:r w:rsidRPr="00931316">
        <w:rPr>
          <w:rFonts w:ascii="Times New Roman" w:eastAsia="宋体" w:hAnsi="宋体"/>
          <w:sz w:val="24"/>
        </w:rPr>
        <w:t>,</w:t>
      </w:r>
      <w:r w:rsidRPr="00931316">
        <w:rPr>
          <w:rFonts w:ascii="Times New Roman" w:eastAsia="仿宋" w:hAnsi="仿宋"/>
          <w:sz w:val="24"/>
        </w:rPr>
        <w:t>无法得出经济危机迟滞经济复苏的结论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题干材料反映了国际新秩序建立的必要性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欧美国家的行为并不能说明他们反对经济全球化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中国在全球化发展中扮演越来越重要的角色</w:t>
      </w:r>
      <w:r w:rsidRPr="00931316">
        <w:rPr>
          <w:rFonts w:ascii="Times New Roman" w:eastAsia="宋体" w:hAnsi="宋体"/>
          <w:sz w:val="24"/>
        </w:rPr>
        <w:t>,</w:t>
      </w:r>
      <w:r w:rsidRPr="00931316">
        <w:rPr>
          <w:rFonts w:ascii="Times New Roman" w:eastAsia="仿宋" w:hAnsi="仿宋"/>
          <w:sz w:val="24"/>
        </w:rPr>
        <w:t>但并非领导全球化发展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贸易保护主义在欧美国家没有被削弱</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根据表格数据</w:t>
      </w:r>
      <w:r w:rsidRPr="00931316">
        <w:rPr>
          <w:rFonts w:ascii="Times New Roman" w:eastAsia="宋体" w:hAnsi="宋体"/>
          <w:sz w:val="24"/>
        </w:rPr>
        <w:t>,</w:t>
      </w:r>
      <w:r w:rsidRPr="00931316">
        <w:rPr>
          <w:rFonts w:ascii="Times New Roman" w:eastAsia="仿宋" w:hAnsi="仿宋"/>
          <w:sz w:val="24"/>
        </w:rPr>
        <w:t>可知民营企业和外商投资企业进出口占全国进出口总额的比重由</w:t>
      </w:r>
      <w:r w:rsidRPr="00931316">
        <w:rPr>
          <w:rFonts w:ascii="Times New Roman" w:eastAsia="宋体" w:hAnsi="宋体"/>
          <w:sz w:val="24"/>
        </w:rPr>
        <w:t>2001</w:t>
      </w:r>
      <w:r w:rsidRPr="00931316">
        <w:rPr>
          <w:rFonts w:ascii="Times New Roman" w:eastAsia="仿宋" w:hAnsi="仿宋"/>
          <w:sz w:val="24"/>
        </w:rPr>
        <w:t>年的</w:t>
      </w:r>
      <w:r w:rsidRPr="00931316">
        <w:rPr>
          <w:rFonts w:ascii="Times New Roman" w:eastAsia="宋体" w:hAnsi="宋体"/>
          <w:sz w:val="24"/>
        </w:rPr>
        <w:t>57</w:t>
      </w:r>
      <w:r w:rsidRPr="00931316">
        <w:rPr>
          <w:rFonts w:ascii="Times New Roman" w:eastAsia="宋体" w:hAnsi="Times New Roman" w:cs="Times New Roman"/>
          <w:sz w:val="24"/>
        </w:rPr>
        <w:t>.</w:t>
      </w:r>
      <w:r w:rsidRPr="00931316">
        <w:rPr>
          <w:rFonts w:ascii="Times New Roman" w:eastAsia="宋体" w:hAnsi="宋体"/>
          <w:sz w:val="24"/>
        </w:rPr>
        <w:t>5%</w:t>
      </w:r>
      <w:r w:rsidRPr="00931316">
        <w:rPr>
          <w:rFonts w:ascii="Times New Roman" w:eastAsia="仿宋" w:hAnsi="仿宋"/>
          <w:sz w:val="24"/>
        </w:rPr>
        <w:t>上升到</w:t>
      </w:r>
      <w:r w:rsidRPr="00931316">
        <w:rPr>
          <w:rFonts w:ascii="Times New Roman" w:eastAsia="宋体" w:hAnsi="宋体"/>
          <w:sz w:val="24"/>
        </w:rPr>
        <w:t>2017</w:t>
      </w:r>
      <w:r w:rsidRPr="00931316">
        <w:rPr>
          <w:rFonts w:ascii="Times New Roman" w:eastAsia="仿宋" w:hAnsi="仿宋"/>
          <w:sz w:val="24"/>
        </w:rPr>
        <w:t>年的</w:t>
      </w:r>
      <w:r w:rsidRPr="00931316">
        <w:rPr>
          <w:rFonts w:ascii="Times New Roman" w:eastAsia="宋体" w:hAnsi="宋体"/>
          <w:sz w:val="24"/>
        </w:rPr>
        <w:t>83</w:t>
      </w:r>
      <w:r w:rsidRPr="00931316">
        <w:rPr>
          <w:rFonts w:ascii="Times New Roman" w:eastAsia="宋体" w:hAnsi="Times New Roman" w:cs="Times New Roman"/>
          <w:sz w:val="24"/>
        </w:rPr>
        <w:t>.</w:t>
      </w:r>
      <w:r w:rsidRPr="00931316">
        <w:rPr>
          <w:rFonts w:ascii="Times New Roman" w:eastAsia="宋体" w:hAnsi="宋体"/>
          <w:sz w:val="24"/>
        </w:rPr>
        <w:t>5%,</w:t>
      </w:r>
      <w:r w:rsidRPr="00931316">
        <w:rPr>
          <w:rFonts w:ascii="Times New Roman" w:eastAsia="仿宋" w:hAnsi="仿宋"/>
          <w:sz w:val="24"/>
        </w:rPr>
        <w:t>而国有企业的进出口占比明显下降</w:t>
      </w:r>
      <w:r w:rsidRPr="00931316">
        <w:rPr>
          <w:rFonts w:ascii="Times New Roman" w:eastAsia="宋体" w:hAnsi="宋体"/>
          <w:sz w:val="24"/>
        </w:rPr>
        <w:t>,</w:t>
      </w:r>
      <w:r w:rsidRPr="00931316">
        <w:rPr>
          <w:rFonts w:ascii="Times New Roman" w:eastAsia="仿宋" w:hAnsi="仿宋"/>
          <w:sz w:val="24"/>
        </w:rPr>
        <w:t>这是</w:t>
      </w:r>
      <w:r w:rsidRPr="00931316">
        <w:rPr>
          <w:rFonts w:ascii="Times New Roman" w:eastAsia="宋体" w:hAnsi="宋体"/>
          <w:sz w:val="24"/>
        </w:rPr>
        <w:t>2001</w:t>
      </w:r>
      <w:r w:rsidRPr="00931316">
        <w:rPr>
          <w:rFonts w:ascii="Times New Roman" w:eastAsia="仿宋" w:hAnsi="仿宋"/>
          <w:sz w:val="24"/>
        </w:rPr>
        <w:t>年我国加入世界贸易组织后</w:t>
      </w:r>
      <w:r w:rsidRPr="00931316">
        <w:rPr>
          <w:rFonts w:ascii="Times New Roman" w:eastAsia="宋体" w:hAnsi="宋体"/>
          <w:sz w:val="24"/>
        </w:rPr>
        <w:t>,</w:t>
      </w:r>
      <w:r w:rsidRPr="00931316">
        <w:rPr>
          <w:rFonts w:ascii="Times New Roman" w:eastAsia="仿宋" w:hAnsi="仿宋"/>
          <w:sz w:val="24"/>
        </w:rPr>
        <w:t>大力发展民营企业和引入外商投资企业的结果</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题干材料不能得出国有企业改革势在必行的结论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我国的经济所有制结构仍是公有制为主体、多种所有制经济共同发展</w:t>
      </w:r>
      <w:r w:rsidRPr="00931316">
        <w:rPr>
          <w:rFonts w:ascii="Times New Roman" w:eastAsia="宋体" w:hAnsi="宋体"/>
          <w:sz w:val="24"/>
        </w:rPr>
        <w:t>,</w:t>
      </w:r>
      <w:r w:rsidRPr="00931316">
        <w:rPr>
          <w:rFonts w:ascii="Times New Roman" w:eastAsia="仿宋" w:hAnsi="仿宋"/>
          <w:sz w:val="24"/>
        </w:rPr>
        <w:t>没有从根本上发生变化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题干材料未涉及市场经济体制的内容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可知加入欧盟的成员国</w:t>
      </w:r>
      <w:r w:rsidRPr="00931316">
        <w:rPr>
          <w:rFonts w:ascii="Times New Roman" w:eastAsia="宋体" w:hAnsi="宋体"/>
          <w:sz w:val="24"/>
        </w:rPr>
        <w:t>,</w:t>
      </w:r>
      <w:r w:rsidRPr="00931316">
        <w:rPr>
          <w:rFonts w:ascii="Times New Roman" w:eastAsia="仿宋" w:hAnsi="仿宋"/>
          <w:sz w:val="24"/>
        </w:rPr>
        <w:t>在利率、货币储备和发行、制定欧洲货币政策以及法律等方面失去了一定的国家政治经济主权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项与题干材料时间不符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欧元问世是在</w:t>
      </w:r>
      <w:r w:rsidRPr="00931316">
        <w:rPr>
          <w:rFonts w:ascii="Times New Roman" w:eastAsia="宋体" w:hAnsi="宋体"/>
          <w:sz w:val="24"/>
        </w:rPr>
        <w:t>1999</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与题干材料时间不符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项与史实不符</w:t>
      </w:r>
      <w:r w:rsidRPr="00931316">
        <w:rPr>
          <w:rFonts w:ascii="Times New Roman" w:eastAsia="宋体" w:hAnsi="宋体"/>
          <w:sz w:val="24"/>
        </w:rPr>
        <w:t>,</w:t>
      </w:r>
      <w:r w:rsidRPr="00931316">
        <w:rPr>
          <w:rFonts w:ascii="Times New Roman" w:eastAsia="仿宋" w:hAnsi="仿宋"/>
          <w:sz w:val="24"/>
        </w:rPr>
        <w:t>排除。</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但在美国企业联盟的坚定支持下</w:t>
      </w:r>
      <w:r w:rsidRPr="00931316">
        <w:rPr>
          <w:rFonts w:ascii="Times New Roman" w:eastAsia="宋体" w:hAnsi="宋体"/>
          <w:sz w:val="24"/>
        </w:rPr>
        <w:t>,</w:t>
      </w:r>
      <w:r w:rsidRPr="00931316">
        <w:rPr>
          <w:rFonts w:ascii="Times New Roman" w:eastAsia="仿宋" w:hAnsi="仿宋"/>
          <w:sz w:val="24"/>
        </w:rPr>
        <w:t>该协定在共和党占多数的国会最终得以通过</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可知尽管《北美自由贸易协定》遭到了工会组织的强烈反对</w:t>
      </w:r>
      <w:r w:rsidRPr="00931316">
        <w:rPr>
          <w:rFonts w:ascii="Times New Roman" w:eastAsia="宋体" w:hAnsi="宋体"/>
          <w:sz w:val="24"/>
        </w:rPr>
        <w:t>,</w:t>
      </w:r>
      <w:r w:rsidRPr="00931316">
        <w:rPr>
          <w:rFonts w:ascii="Times New Roman" w:eastAsia="仿宋" w:hAnsi="仿宋"/>
          <w:sz w:val="24"/>
        </w:rPr>
        <w:t>但在利益集团的积极推动下</w:t>
      </w:r>
      <w:r w:rsidRPr="00931316">
        <w:rPr>
          <w:rFonts w:ascii="Times New Roman" w:eastAsia="宋体" w:hAnsi="宋体"/>
          <w:sz w:val="24"/>
        </w:rPr>
        <w:t>,</w:t>
      </w:r>
      <w:r w:rsidRPr="00931316">
        <w:rPr>
          <w:rFonts w:ascii="Times New Roman" w:eastAsia="仿宋" w:hAnsi="仿宋"/>
          <w:sz w:val="24"/>
        </w:rPr>
        <w:t>自由贸易政策仍得到了施行</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题干材料反映的是经济区域集团化</w:t>
      </w:r>
      <w:r w:rsidRPr="00931316">
        <w:rPr>
          <w:rFonts w:ascii="Times New Roman" w:eastAsia="宋体" w:hAnsi="宋体"/>
          <w:sz w:val="24"/>
        </w:rPr>
        <w:t>,</w:t>
      </w:r>
      <w:r w:rsidRPr="00931316">
        <w:rPr>
          <w:rFonts w:ascii="Times New Roman" w:eastAsia="仿宋" w:hAnsi="仿宋"/>
          <w:sz w:val="24"/>
        </w:rPr>
        <w:t>而非经济全球化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民主党和共和党都是资产阶级政党</w:t>
      </w:r>
      <w:r w:rsidRPr="00931316">
        <w:rPr>
          <w:rFonts w:ascii="Times New Roman" w:eastAsia="宋体" w:hAnsi="宋体"/>
          <w:sz w:val="24"/>
        </w:rPr>
        <w:t>,</w:t>
      </w:r>
      <w:r w:rsidRPr="00931316">
        <w:rPr>
          <w:rFonts w:ascii="Times New Roman" w:eastAsia="仿宋" w:hAnsi="仿宋"/>
          <w:sz w:val="24"/>
        </w:rPr>
        <w:t>二者不存在根本对立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区域集团化是当今世界经济发展的趋势之一</w:t>
      </w:r>
      <w:r w:rsidRPr="00931316">
        <w:rPr>
          <w:rFonts w:ascii="Times New Roman" w:eastAsia="宋体" w:hAnsi="宋体"/>
          <w:sz w:val="24"/>
        </w:rPr>
        <w:t>,</w:t>
      </w:r>
      <w:r w:rsidRPr="00931316">
        <w:rPr>
          <w:rFonts w:ascii="Times New Roman" w:eastAsia="仿宋" w:hAnsi="仿宋"/>
          <w:sz w:val="24"/>
        </w:rPr>
        <w:t>它不利于经济发展的说法不符合史实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各网络技术与行业之间不仅重视自动化、集成化</w:t>
      </w:r>
      <w:r w:rsidRPr="00931316">
        <w:rPr>
          <w:rFonts w:ascii="Times New Roman" w:eastAsia="宋体" w:hAnsi="宋体"/>
          <w:sz w:val="24"/>
        </w:rPr>
        <w:t>,</w:t>
      </w:r>
      <w:r w:rsidRPr="00931316">
        <w:rPr>
          <w:rFonts w:ascii="Times New Roman" w:eastAsia="仿宋" w:hAnsi="仿宋"/>
          <w:sz w:val="24"/>
        </w:rPr>
        <w:t>同时也将智能化与移动互联网技术充分融合</w:t>
      </w:r>
      <w:r w:rsidRPr="00931316">
        <w:rPr>
          <w:rFonts w:ascii="Times New Roman" w:eastAsia="宋体" w:hAnsi="Times New Roman" w:cs="Times New Roman"/>
          <w:sz w:val="24"/>
        </w:rPr>
        <w:t>”</w:t>
      </w:r>
      <w:r w:rsidRPr="00931316">
        <w:rPr>
          <w:rFonts w:ascii="Times New Roman" w:eastAsia="仿宋" w:hAnsi="仿宋"/>
          <w:sz w:val="24"/>
        </w:rPr>
        <w:t>体现出智能化成为互联网的发展趋势之一</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三项与题干材料无关</w:t>
      </w:r>
      <w:r w:rsidRPr="00931316">
        <w:rPr>
          <w:rFonts w:ascii="Times New Roman" w:eastAsia="宋体" w:hAnsi="宋体"/>
          <w:sz w:val="24"/>
        </w:rPr>
        <w:t>,</w:t>
      </w:r>
      <w:r w:rsidRPr="00931316">
        <w:rPr>
          <w:rFonts w:ascii="Times New Roman" w:eastAsia="仿宋" w:hAnsi="仿宋"/>
          <w:sz w:val="24"/>
        </w:rPr>
        <w:t>均排除。</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经济全球化发展以发达国家为主导</w:t>
      </w:r>
      <w:r w:rsidRPr="00931316">
        <w:rPr>
          <w:rFonts w:ascii="Times New Roman" w:eastAsia="宋体" w:hAnsi="宋体"/>
          <w:sz w:val="24"/>
        </w:rPr>
        <w:t>,</w:t>
      </w:r>
      <w:r w:rsidRPr="00931316">
        <w:rPr>
          <w:rFonts w:ascii="Times New Roman" w:eastAsia="仿宋" w:hAnsi="仿宋"/>
          <w:sz w:val="24"/>
        </w:rPr>
        <w:t>长期不合理的国际经济秩序</w:t>
      </w:r>
      <w:r w:rsidRPr="00931316">
        <w:rPr>
          <w:rFonts w:ascii="Times New Roman" w:eastAsia="宋体" w:hAnsi="宋体"/>
          <w:sz w:val="24"/>
        </w:rPr>
        <w:t>,</w:t>
      </w:r>
      <w:r w:rsidRPr="00931316">
        <w:rPr>
          <w:rFonts w:ascii="Times New Roman" w:eastAsia="仿宋" w:hAnsi="仿宋"/>
          <w:sz w:val="24"/>
        </w:rPr>
        <w:t>造成发达国家与发展中国家的差距悬殊</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态度的变化</w:t>
      </w:r>
      <w:r w:rsidRPr="00931316">
        <w:rPr>
          <w:rFonts w:ascii="Times New Roman" w:eastAsia="宋体" w:hAnsi="宋体"/>
          <w:sz w:val="24"/>
        </w:rPr>
        <w:t>:</w:t>
      </w:r>
      <w:r w:rsidRPr="00931316">
        <w:rPr>
          <w:rFonts w:ascii="Times New Roman" w:eastAsia="宋体" w:hAnsi="宋体"/>
          <w:sz w:val="24"/>
        </w:rPr>
        <w:t>从冷淡到积极参与。原因</w:t>
      </w:r>
      <w:r w:rsidRPr="00931316">
        <w:rPr>
          <w:rFonts w:ascii="Times New Roman" w:eastAsia="宋体" w:hAnsi="宋体"/>
          <w:sz w:val="24"/>
        </w:rPr>
        <w:t>:</w:t>
      </w:r>
      <w:r w:rsidRPr="00931316">
        <w:rPr>
          <w:rFonts w:ascii="Times New Roman" w:eastAsia="宋体" w:hAnsi="宋体"/>
          <w:sz w:val="24"/>
        </w:rPr>
        <w:t>西欧各国经济得到恢复和发展</w:t>
      </w:r>
      <w:r w:rsidRPr="00931316">
        <w:rPr>
          <w:rFonts w:ascii="Times New Roman" w:eastAsia="宋体" w:hAnsi="宋体"/>
          <w:sz w:val="24"/>
        </w:rPr>
        <w:t>,</w:t>
      </w:r>
      <w:r w:rsidRPr="00931316">
        <w:rPr>
          <w:rFonts w:ascii="Times New Roman" w:eastAsia="宋体" w:hAnsi="宋体"/>
          <w:sz w:val="24"/>
        </w:rPr>
        <w:t>而英国经济境况糟糕</w:t>
      </w:r>
      <w:r w:rsidRPr="00931316">
        <w:rPr>
          <w:rFonts w:ascii="Times New Roman" w:eastAsia="宋体" w:hAnsi="宋体"/>
          <w:sz w:val="24"/>
        </w:rPr>
        <w:t>;</w:t>
      </w:r>
      <w:r w:rsidRPr="00931316">
        <w:rPr>
          <w:rFonts w:ascii="Times New Roman" w:eastAsia="宋体" w:hAnsi="宋体"/>
          <w:sz w:val="24"/>
        </w:rPr>
        <w:t>世界殖民体系瓦解</w:t>
      </w:r>
      <w:r w:rsidRPr="00931316">
        <w:rPr>
          <w:rFonts w:ascii="Times New Roman" w:eastAsia="宋体" w:hAnsi="宋体"/>
          <w:sz w:val="24"/>
        </w:rPr>
        <w:t>;</w:t>
      </w:r>
      <w:r w:rsidRPr="00931316">
        <w:rPr>
          <w:rFonts w:ascii="Times New Roman" w:eastAsia="宋体" w:hAnsi="宋体"/>
          <w:sz w:val="24"/>
        </w:rPr>
        <w:t>两极格局的影响</w:t>
      </w:r>
      <w:r w:rsidRPr="00931316">
        <w:rPr>
          <w:rFonts w:ascii="Times New Roman" w:eastAsia="宋体" w:hAnsi="宋体"/>
          <w:sz w:val="24"/>
        </w:rPr>
        <w:t>;</w:t>
      </w:r>
      <w:r w:rsidRPr="00931316">
        <w:rPr>
          <w:rFonts w:ascii="Times New Roman" w:eastAsia="宋体" w:hAnsi="宋体"/>
          <w:sz w:val="24"/>
        </w:rPr>
        <w:t>国家利益的考量。</w:t>
      </w:r>
    </w:p>
    <w:p w:rsidR="00056598" w:rsidRPr="00931316" w:rsidRDefault="00056598" w:rsidP="00056598">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消极影响</w:t>
      </w:r>
      <w:r w:rsidRPr="00931316">
        <w:rPr>
          <w:rFonts w:ascii="Times New Roman" w:eastAsia="宋体" w:hAnsi="宋体"/>
          <w:sz w:val="24"/>
        </w:rPr>
        <w:t>)</w:t>
      </w:r>
      <w:r w:rsidRPr="00931316">
        <w:rPr>
          <w:rFonts w:ascii="Times New Roman" w:eastAsia="宋体" w:hAnsi="宋体"/>
          <w:sz w:val="24"/>
        </w:rPr>
        <w:t>削弱了欧盟的国际影响力</w:t>
      </w:r>
      <w:r w:rsidRPr="00931316">
        <w:rPr>
          <w:rFonts w:ascii="Times New Roman" w:eastAsia="宋体" w:hAnsi="宋体"/>
          <w:sz w:val="24"/>
        </w:rPr>
        <w:t>;</w:t>
      </w:r>
      <w:r w:rsidRPr="00931316">
        <w:rPr>
          <w:rFonts w:ascii="Times New Roman" w:eastAsia="宋体" w:hAnsi="宋体"/>
          <w:sz w:val="24"/>
        </w:rPr>
        <w:t>阻碍了欧洲一体化进程。</w:t>
      </w:r>
      <w:r w:rsidRPr="00931316">
        <w:rPr>
          <w:rFonts w:ascii="Times New Roman" w:eastAsia="宋体" w:hAnsi="宋体"/>
          <w:sz w:val="24"/>
        </w:rPr>
        <w:t>(</w:t>
      </w:r>
      <w:r w:rsidRPr="00931316">
        <w:rPr>
          <w:rFonts w:ascii="Times New Roman" w:eastAsia="宋体" w:hAnsi="宋体"/>
          <w:sz w:val="24"/>
        </w:rPr>
        <w:t>积极影响</w:t>
      </w:r>
      <w:r w:rsidRPr="00931316">
        <w:rPr>
          <w:rFonts w:ascii="Times New Roman" w:eastAsia="宋体" w:hAnsi="宋体"/>
          <w:sz w:val="24"/>
        </w:rPr>
        <w:t>)</w:t>
      </w:r>
      <w:r w:rsidRPr="00931316">
        <w:rPr>
          <w:rFonts w:ascii="Times New Roman" w:eastAsia="宋体" w:hAnsi="宋体"/>
          <w:sz w:val="24"/>
        </w:rPr>
        <w:t>推动了欧盟的制度改革</w:t>
      </w:r>
      <w:r w:rsidRPr="00931316">
        <w:rPr>
          <w:rFonts w:ascii="Times New Roman" w:eastAsia="宋体" w:hAnsi="宋体"/>
          <w:sz w:val="24"/>
        </w:rPr>
        <w:t>;</w:t>
      </w:r>
      <w:r w:rsidRPr="00931316">
        <w:rPr>
          <w:rFonts w:ascii="Times New Roman" w:eastAsia="宋体" w:hAnsi="宋体"/>
          <w:sz w:val="24"/>
        </w:rPr>
        <w:t>为未来欧洲一体化提供了新的发展方向。</w:t>
      </w:r>
    </w:p>
    <w:p w:rsidR="00056598" w:rsidRPr="00931316" w:rsidRDefault="00056598" w:rsidP="00056598">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056598" w:rsidRPr="00931316" w:rsidRDefault="00056598" w:rsidP="00056598">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困扰世界的很多问题</w:t>
      </w:r>
      <w:r w:rsidRPr="00931316">
        <w:rPr>
          <w:rFonts w:ascii="Times New Roman" w:eastAsia="宋体" w:hAnsi="宋体"/>
          <w:sz w:val="24"/>
        </w:rPr>
        <w:t>,</w:t>
      </w:r>
      <w:r w:rsidRPr="00931316">
        <w:rPr>
          <w:rFonts w:ascii="Times New Roman" w:eastAsia="宋体" w:hAnsi="宋体"/>
          <w:sz w:val="24"/>
        </w:rPr>
        <w:t>并不是经济全球化造成的。中东、北非的难民潮牵动全球</w:t>
      </w:r>
      <w:r w:rsidRPr="00931316">
        <w:rPr>
          <w:rFonts w:ascii="Times New Roman" w:eastAsia="宋体" w:hAnsi="宋体"/>
          <w:sz w:val="24"/>
        </w:rPr>
        <w:t>,</w:t>
      </w:r>
      <w:r w:rsidRPr="00931316">
        <w:rPr>
          <w:rFonts w:ascii="Times New Roman" w:eastAsia="宋体" w:hAnsi="宋体"/>
          <w:sz w:val="24"/>
        </w:rPr>
        <w:t>产生这一问题的原因是战乱、冲突和地区动荡。解决这一问题的出路是谋求和平、推动和解、恢复稳定。国际金融危机也不是经济全球化发展的必然产物</w:t>
      </w:r>
      <w:r w:rsidRPr="00931316">
        <w:rPr>
          <w:rFonts w:ascii="Times New Roman" w:eastAsia="宋体" w:hAnsi="宋体"/>
          <w:sz w:val="24"/>
        </w:rPr>
        <w:t>,</w:t>
      </w:r>
      <w:r w:rsidRPr="00931316">
        <w:rPr>
          <w:rFonts w:ascii="Times New Roman" w:eastAsia="宋体" w:hAnsi="宋体"/>
          <w:sz w:val="24"/>
        </w:rPr>
        <w:t>而是金融资本过度逐利、金融监管严重缺失的结果。</w:t>
      </w:r>
    </w:p>
    <w:p w:rsidR="00056598" w:rsidRPr="00931316" w:rsidRDefault="00056598" w:rsidP="00056598">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把困扰世界的问题简单归咎于经济全球化</w:t>
      </w:r>
      <w:r w:rsidRPr="00931316">
        <w:rPr>
          <w:rFonts w:ascii="Times New Roman" w:eastAsia="宋体" w:hAnsi="宋体"/>
          <w:sz w:val="24"/>
        </w:rPr>
        <w:t>,</w:t>
      </w:r>
      <w:r w:rsidRPr="00931316">
        <w:rPr>
          <w:rFonts w:ascii="Times New Roman" w:eastAsia="宋体" w:hAnsi="宋体"/>
          <w:sz w:val="24"/>
        </w:rPr>
        <w:t>既不符合事实</w:t>
      </w:r>
      <w:r w:rsidRPr="00931316">
        <w:rPr>
          <w:rFonts w:ascii="Times New Roman" w:eastAsia="宋体" w:hAnsi="宋体"/>
          <w:sz w:val="24"/>
        </w:rPr>
        <w:t>,</w:t>
      </w:r>
      <w:r w:rsidRPr="00931316">
        <w:rPr>
          <w:rFonts w:ascii="Times New Roman" w:eastAsia="宋体" w:hAnsi="宋体"/>
          <w:sz w:val="24"/>
        </w:rPr>
        <w:t>也无助于问题解决。经济全球化是社会生产力发展的客观要求和科技进步的必然结果</w:t>
      </w:r>
      <w:r w:rsidRPr="00931316">
        <w:rPr>
          <w:rFonts w:ascii="Times New Roman" w:eastAsia="宋体" w:hAnsi="宋体"/>
          <w:sz w:val="24"/>
        </w:rPr>
        <w:t>,</w:t>
      </w:r>
      <w:r w:rsidRPr="00931316">
        <w:rPr>
          <w:rFonts w:ascii="Times New Roman" w:eastAsia="宋体" w:hAnsi="宋体"/>
          <w:sz w:val="24"/>
        </w:rPr>
        <w:t>经济全球化为世界经济增长提供了强劲动力</w:t>
      </w:r>
      <w:r w:rsidRPr="00931316">
        <w:rPr>
          <w:rFonts w:ascii="Times New Roman" w:eastAsia="宋体" w:hAnsi="宋体"/>
          <w:sz w:val="24"/>
        </w:rPr>
        <w:t>,</w:t>
      </w:r>
      <w:r w:rsidRPr="00931316">
        <w:rPr>
          <w:rFonts w:ascii="Times New Roman" w:eastAsia="宋体" w:hAnsi="宋体"/>
          <w:sz w:val="24"/>
        </w:rPr>
        <w:t>促进了商品和资本流动、科技和文明进步以及各国人民的交往。当然</w:t>
      </w:r>
      <w:r w:rsidRPr="00931316">
        <w:rPr>
          <w:rFonts w:ascii="Times New Roman" w:eastAsia="宋体" w:hAnsi="宋体"/>
          <w:sz w:val="24"/>
        </w:rPr>
        <w:t>,</w:t>
      </w:r>
      <w:r w:rsidRPr="00931316">
        <w:rPr>
          <w:rFonts w:ascii="Times New Roman" w:eastAsia="宋体" w:hAnsi="宋体"/>
          <w:sz w:val="24"/>
        </w:rPr>
        <w:t>经济全球化是一把</w:t>
      </w:r>
      <w:r w:rsidRPr="00931316">
        <w:rPr>
          <w:rFonts w:ascii="Times New Roman" w:eastAsia="宋体" w:hAnsi="Times New Roman" w:cs="Times New Roman"/>
          <w:sz w:val="24"/>
        </w:rPr>
        <w:t>“</w:t>
      </w:r>
      <w:r w:rsidRPr="00931316">
        <w:rPr>
          <w:rFonts w:ascii="Times New Roman" w:eastAsia="宋体" w:hAnsi="宋体"/>
          <w:sz w:val="24"/>
        </w:rPr>
        <w:t>双刃剑</w:t>
      </w:r>
      <w:r w:rsidRPr="00931316">
        <w:rPr>
          <w:rFonts w:ascii="Times New Roman" w:eastAsia="宋体" w:hAnsi="Times New Roman" w:cs="Times New Roman"/>
          <w:sz w:val="24"/>
        </w:rPr>
        <w:t>”</w:t>
      </w:r>
      <w:r w:rsidRPr="00931316">
        <w:rPr>
          <w:rFonts w:ascii="Times New Roman" w:eastAsia="宋体" w:hAnsi="宋体"/>
          <w:sz w:val="24"/>
        </w:rPr>
        <w:t>。当世界经济处于下行期的时候</w:t>
      </w:r>
      <w:r w:rsidRPr="00931316">
        <w:rPr>
          <w:rFonts w:ascii="Times New Roman" w:eastAsia="宋体" w:hAnsi="宋体"/>
          <w:sz w:val="24"/>
        </w:rPr>
        <w:t>,</w:t>
      </w:r>
      <w:r w:rsidRPr="00931316">
        <w:rPr>
          <w:rFonts w:ascii="Times New Roman" w:eastAsia="宋体" w:hAnsi="宋体"/>
          <w:sz w:val="24"/>
        </w:rPr>
        <w:t>增长和分配、资本和劳动、效率和公平的矛盾就会更加突出</w:t>
      </w:r>
      <w:r w:rsidRPr="00931316">
        <w:rPr>
          <w:rFonts w:ascii="Times New Roman" w:eastAsia="宋体" w:hAnsi="宋体"/>
          <w:sz w:val="24"/>
        </w:rPr>
        <w:t>,</w:t>
      </w:r>
      <w:r w:rsidRPr="00931316">
        <w:rPr>
          <w:rFonts w:ascii="Times New Roman" w:eastAsia="宋体" w:hAnsi="宋体"/>
          <w:sz w:val="24"/>
        </w:rPr>
        <w:t>发达国家和发展中国家都会受到压力和冲击。反全球化的呼声</w:t>
      </w:r>
      <w:r w:rsidRPr="00931316">
        <w:rPr>
          <w:rFonts w:ascii="Times New Roman" w:eastAsia="宋体" w:hAnsi="宋体"/>
          <w:sz w:val="24"/>
        </w:rPr>
        <w:t>,</w:t>
      </w:r>
      <w:r w:rsidRPr="00931316">
        <w:rPr>
          <w:rFonts w:ascii="Times New Roman" w:eastAsia="宋体" w:hAnsi="宋体"/>
          <w:sz w:val="24"/>
        </w:rPr>
        <w:t>反映了经济全球化进程的不足。</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230" w:rsidRDefault="00C35230">
      <w:r>
        <w:separator/>
      </w:r>
    </w:p>
  </w:endnote>
  <w:endnote w:type="continuationSeparator" w:id="1">
    <w:p w:rsidR="00C35230" w:rsidRDefault="00C352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230" w:rsidRDefault="00C35230">
      <w:r>
        <w:separator/>
      </w:r>
    </w:p>
  </w:footnote>
  <w:footnote w:type="continuationSeparator" w:id="1">
    <w:p w:rsidR="00C35230" w:rsidRDefault="00C352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56598"/>
    <w:rsid w:val="0000142D"/>
    <w:rsid w:val="00011F08"/>
    <w:rsid w:val="00013FC7"/>
    <w:rsid w:val="00020117"/>
    <w:rsid w:val="00022310"/>
    <w:rsid w:val="00022559"/>
    <w:rsid w:val="0004143C"/>
    <w:rsid w:val="000502F7"/>
    <w:rsid w:val="00050583"/>
    <w:rsid w:val="00056598"/>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0872"/>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1BBC"/>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35230"/>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659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5659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02257-91BE-4A0D-A95C-FCA2F6D39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2021-10-13T01:34:00Z</dcterms:created>
  <dcterms:modified xsi:type="dcterms:W3CDTF">2022-04-26T06:49:00Z</dcterms:modified>
</cp:coreProperties>
</file>